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278C" w:rsidRDefault="0070278C" w:rsidP="00CC637E">
      <w:pPr>
        <w:jc w:val="center"/>
        <w:rPr>
          <w:rFonts w:ascii="Calibri" w:hAnsi="Calibri" w:cs="Arial"/>
          <w:sz w:val="24"/>
          <w:szCs w:val="24"/>
        </w:rPr>
      </w:pPr>
    </w:p>
    <w:p w:rsidR="0070278C" w:rsidRDefault="0070278C" w:rsidP="00CC637E">
      <w:pPr>
        <w:jc w:val="center"/>
        <w:rPr>
          <w:rFonts w:ascii="Calibri" w:hAnsi="Calibri" w:cs="Arial"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4EF67D7" wp14:editId="3F6F69EA">
            <wp:simplePos x="0" y="0"/>
            <wp:positionH relativeFrom="column">
              <wp:posOffset>700405</wp:posOffset>
            </wp:positionH>
            <wp:positionV relativeFrom="paragraph">
              <wp:posOffset>-215265</wp:posOffset>
            </wp:positionV>
            <wp:extent cx="4088765" cy="905510"/>
            <wp:effectExtent l="0" t="0" r="0" b="0"/>
            <wp:wrapSquare wrapText="bothSides"/>
            <wp:docPr id="2" name="Imagem 2" descr="Brasão Prefeitura de Mogi das Cruzes Horizont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 Prefeitura de Mogi das Cruzes Horizonta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Default="0070278C" w:rsidP="0070278C">
      <w:pPr>
        <w:ind w:right="-522"/>
        <w:jc w:val="center"/>
        <w:rPr>
          <w:rFonts w:ascii="Calibri" w:hAnsi="Calibri" w:cs="Arial"/>
          <w:b/>
          <w:sz w:val="24"/>
          <w:szCs w:val="24"/>
        </w:rPr>
      </w:pPr>
    </w:p>
    <w:p w:rsidR="0070278C" w:rsidRPr="00235D2E" w:rsidRDefault="0070278C" w:rsidP="0070278C">
      <w:pPr>
        <w:jc w:val="both"/>
        <w:rPr>
          <w:rFonts w:ascii="Calibri" w:hAnsi="Calibri" w:cs="Arial"/>
          <w:sz w:val="24"/>
          <w:szCs w:val="24"/>
        </w:rPr>
      </w:pPr>
    </w:p>
    <w:p w:rsidR="0070278C" w:rsidRPr="00304B49" w:rsidRDefault="0070278C" w:rsidP="0070278C">
      <w:pPr>
        <w:tabs>
          <w:tab w:val="left" w:pos="6435"/>
        </w:tabs>
        <w:jc w:val="both"/>
        <w:rPr>
          <w:b/>
          <w:sz w:val="24"/>
          <w:szCs w:val="24"/>
        </w:rPr>
      </w:pPr>
      <w:r w:rsidRPr="00304B49">
        <w:rPr>
          <w:b/>
          <w:sz w:val="24"/>
          <w:szCs w:val="24"/>
        </w:rPr>
        <w:t>SECRETARIA MUNICIPAL DE ESPORTE E LAZER</w:t>
      </w:r>
      <w:r>
        <w:rPr>
          <w:b/>
          <w:sz w:val="24"/>
          <w:szCs w:val="24"/>
        </w:rPr>
        <w:t xml:space="preserve"> - SMEL</w:t>
      </w:r>
      <w:r w:rsidRPr="00304B49">
        <w:rPr>
          <w:b/>
          <w:sz w:val="24"/>
          <w:szCs w:val="24"/>
        </w:rPr>
        <w:tab/>
      </w:r>
    </w:p>
    <w:p w:rsidR="0070278C" w:rsidRDefault="0070278C" w:rsidP="0070278C">
      <w:pPr>
        <w:tabs>
          <w:tab w:val="left" w:pos="18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278C" w:rsidRPr="00304B49" w:rsidRDefault="0070278C" w:rsidP="0070278C">
      <w:pPr>
        <w:tabs>
          <w:tab w:val="left" w:pos="1830"/>
        </w:tabs>
        <w:jc w:val="both"/>
        <w:rPr>
          <w:b/>
          <w:sz w:val="24"/>
          <w:szCs w:val="24"/>
        </w:rPr>
      </w:pPr>
    </w:p>
    <w:p w:rsidR="0070278C" w:rsidRDefault="0070278C" w:rsidP="0070278C">
      <w:pPr>
        <w:spacing w:line="360" w:lineRule="auto"/>
        <w:jc w:val="both"/>
        <w:rPr>
          <w:b/>
          <w:sz w:val="24"/>
          <w:szCs w:val="24"/>
        </w:rPr>
      </w:pPr>
      <w:r w:rsidRPr="00304B49">
        <w:rPr>
          <w:b/>
          <w:sz w:val="24"/>
          <w:szCs w:val="24"/>
        </w:rPr>
        <w:t>DESPACHOS:</w:t>
      </w:r>
    </w:p>
    <w:p w:rsidR="0070278C" w:rsidRPr="00304B49" w:rsidRDefault="0070278C" w:rsidP="0070278C">
      <w:pPr>
        <w:spacing w:line="360" w:lineRule="auto"/>
        <w:jc w:val="both"/>
        <w:rPr>
          <w:b/>
          <w:sz w:val="24"/>
          <w:szCs w:val="24"/>
        </w:rPr>
      </w:pPr>
    </w:p>
    <w:p w:rsidR="004916D9" w:rsidRPr="00F61012" w:rsidRDefault="004916D9" w:rsidP="004916D9">
      <w:pPr>
        <w:spacing w:line="360" w:lineRule="auto"/>
        <w:jc w:val="both"/>
        <w:rPr>
          <w:bCs/>
          <w:sz w:val="24"/>
          <w:szCs w:val="24"/>
        </w:rPr>
      </w:pPr>
      <w:r w:rsidRPr="00304B49">
        <w:rPr>
          <w:b/>
          <w:sz w:val="24"/>
          <w:szCs w:val="24"/>
          <w:u w:val="single"/>
        </w:rPr>
        <w:t xml:space="preserve">Processo nº </w:t>
      </w:r>
      <w:r>
        <w:rPr>
          <w:b/>
          <w:sz w:val="24"/>
          <w:szCs w:val="24"/>
          <w:u w:val="single"/>
        </w:rPr>
        <w:t>3</w:t>
      </w:r>
      <w:r w:rsidRPr="00304B4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200</w:t>
      </w:r>
      <w:r w:rsidRPr="00304B49">
        <w:rPr>
          <w:b/>
          <w:sz w:val="24"/>
          <w:szCs w:val="24"/>
          <w:u w:val="single"/>
        </w:rPr>
        <w:t>/2020</w:t>
      </w:r>
      <w:r w:rsidRPr="00304B49">
        <w:rPr>
          <w:bCs/>
          <w:sz w:val="24"/>
          <w:szCs w:val="24"/>
        </w:rPr>
        <w:t xml:space="preserve"> – Declara inexigível o chamamento público e autoriza a celebração de Temo de Fomento entre o Municipalidade e a entidade </w:t>
      </w:r>
      <w:r>
        <w:rPr>
          <w:b/>
          <w:sz w:val="24"/>
          <w:szCs w:val="24"/>
        </w:rPr>
        <w:t>INSTITUTO SOCIAL O CAMINHO DA VIDA - SOVIDA</w:t>
      </w:r>
      <w:r w:rsidRPr="00304B49">
        <w:rPr>
          <w:bCs/>
          <w:sz w:val="24"/>
          <w:szCs w:val="24"/>
        </w:rPr>
        <w:t xml:space="preserve">, inscrita no </w:t>
      </w:r>
      <w:r w:rsidRPr="00304B49">
        <w:rPr>
          <w:b/>
          <w:sz w:val="24"/>
          <w:szCs w:val="24"/>
        </w:rPr>
        <w:t xml:space="preserve">CNPJ </w:t>
      </w:r>
      <w:r>
        <w:rPr>
          <w:b/>
          <w:sz w:val="24"/>
          <w:szCs w:val="24"/>
        </w:rPr>
        <w:t>0</w:t>
      </w:r>
      <w:r w:rsidRPr="00304B49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963</w:t>
      </w:r>
      <w:r w:rsidRPr="00304B4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97</w:t>
      </w:r>
      <w:r w:rsidRPr="00304B49">
        <w:rPr>
          <w:b/>
          <w:sz w:val="24"/>
          <w:szCs w:val="24"/>
        </w:rPr>
        <w:t>5/0001-</w:t>
      </w:r>
      <w:r>
        <w:rPr>
          <w:b/>
          <w:sz w:val="24"/>
          <w:szCs w:val="24"/>
        </w:rPr>
        <w:t>76</w:t>
      </w:r>
      <w:r w:rsidRPr="00304B49">
        <w:rPr>
          <w:bCs/>
          <w:sz w:val="24"/>
          <w:szCs w:val="24"/>
        </w:rPr>
        <w:t>, com fulcro no artigo 31, da Lei Federal nº 13.019, de 31 de julho de 2014, com suas posteriores alterações, consoante manifestação d</w:t>
      </w:r>
      <w:r>
        <w:rPr>
          <w:bCs/>
          <w:sz w:val="24"/>
          <w:szCs w:val="24"/>
        </w:rPr>
        <w:t>a</w:t>
      </w:r>
      <w:r w:rsidRPr="00304B49">
        <w:rPr>
          <w:bCs/>
          <w:sz w:val="24"/>
          <w:szCs w:val="24"/>
        </w:rPr>
        <w:t xml:space="preserve"> Secret</w:t>
      </w:r>
      <w:r>
        <w:rPr>
          <w:bCs/>
          <w:sz w:val="24"/>
          <w:szCs w:val="24"/>
        </w:rPr>
        <w:t>a</w:t>
      </w:r>
      <w:r w:rsidRPr="00304B49">
        <w:rPr>
          <w:bCs/>
          <w:sz w:val="24"/>
          <w:szCs w:val="24"/>
        </w:rPr>
        <w:t>ri</w:t>
      </w:r>
      <w:r>
        <w:rPr>
          <w:bCs/>
          <w:sz w:val="24"/>
          <w:szCs w:val="24"/>
        </w:rPr>
        <w:t xml:space="preserve">a Municipal </w:t>
      </w:r>
      <w:r w:rsidRPr="00304B49">
        <w:rPr>
          <w:bCs/>
          <w:sz w:val="24"/>
          <w:szCs w:val="24"/>
        </w:rPr>
        <w:t>de Esporte e Lazer</w:t>
      </w:r>
      <w:r>
        <w:rPr>
          <w:bCs/>
          <w:sz w:val="24"/>
          <w:szCs w:val="24"/>
        </w:rPr>
        <w:t>, representada por seu</w:t>
      </w:r>
      <w:r w:rsidRPr="00304B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Secretário </w:t>
      </w:r>
      <w:r w:rsidRPr="00304B49">
        <w:rPr>
          <w:bCs/>
          <w:sz w:val="24"/>
          <w:szCs w:val="24"/>
        </w:rPr>
        <w:t xml:space="preserve">Nilo Martins Guimarães, por se tratar </w:t>
      </w:r>
      <w:r>
        <w:rPr>
          <w:bCs/>
          <w:sz w:val="24"/>
          <w:szCs w:val="24"/>
        </w:rPr>
        <w:t xml:space="preserve">de ser </w:t>
      </w:r>
      <w:r w:rsidRPr="00304B49">
        <w:rPr>
          <w:bCs/>
          <w:sz w:val="24"/>
          <w:szCs w:val="24"/>
        </w:rPr>
        <w:t xml:space="preserve">a entidade </w:t>
      </w:r>
      <w:r>
        <w:rPr>
          <w:bCs/>
          <w:sz w:val="24"/>
          <w:szCs w:val="24"/>
        </w:rPr>
        <w:t>que represe</w:t>
      </w:r>
      <w:r w:rsidRPr="00304B4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ta </w:t>
      </w:r>
      <w:r w:rsidRPr="00304B49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 xml:space="preserve">futebol de amputados em </w:t>
      </w:r>
      <w:r w:rsidRPr="00304B49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ogi das Cr</w:t>
      </w:r>
      <w:r w:rsidRPr="00304B49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zes, </w:t>
      </w:r>
      <w:r w:rsidRPr="00304B4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ão havendo outra da mesma modal</w:t>
      </w:r>
      <w:r w:rsidRPr="00304B49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dade e segmento no Muni</w:t>
      </w:r>
      <w:r w:rsidRPr="00304B49">
        <w:rPr>
          <w:bCs/>
          <w:sz w:val="24"/>
          <w:szCs w:val="24"/>
        </w:rPr>
        <w:t xml:space="preserve">cípio </w:t>
      </w:r>
      <w:r>
        <w:rPr>
          <w:bCs/>
          <w:sz w:val="24"/>
          <w:szCs w:val="24"/>
        </w:rPr>
        <w:t>inscrita oficialmente na Associação Brasil</w:t>
      </w:r>
      <w:r w:rsidRPr="00304B4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ira </w:t>
      </w:r>
      <w:r w:rsidRPr="00304B49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 Despo</w:t>
      </w:r>
      <w:r w:rsidRPr="00304B49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tos p</w:t>
      </w:r>
      <w:r w:rsidRPr="00304B4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ra Deficientes Físicos</w:t>
      </w:r>
      <w:r w:rsidRPr="00304B49">
        <w:rPr>
          <w:bCs/>
          <w:sz w:val="24"/>
          <w:szCs w:val="24"/>
        </w:rPr>
        <w:t xml:space="preserve">. </w:t>
      </w:r>
      <w:r w:rsidRPr="00304B49">
        <w:rPr>
          <w:b/>
          <w:sz w:val="24"/>
          <w:szCs w:val="24"/>
        </w:rPr>
        <w:t xml:space="preserve">Valor R$ </w:t>
      </w:r>
      <w:r>
        <w:rPr>
          <w:b/>
          <w:sz w:val="24"/>
          <w:szCs w:val="24"/>
        </w:rPr>
        <w:t>3</w:t>
      </w:r>
      <w:r w:rsidRPr="00304B49">
        <w:rPr>
          <w:b/>
          <w:sz w:val="24"/>
          <w:szCs w:val="24"/>
        </w:rPr>
        <w:t>0.000,00 (</w:t>
      </w:r>
      <w:r>
        <w:rPr>
          <w:b/>
          <w:sz w:val="24"/>
          <w:szCs w:val="24"/>
        </w:rPr>
        <w:t>trinta</w:t>
      </w:r>
      <w:r w:rsidRPr="00304B49">
        <w:rPr>
          <w:b/>
          <w:sz w:val="24"/>
          <w:szCs w:val="24"/>
        </w:rPr>
        <w:t xml:space="preserve"> mil reais)</w:t>
      </w:r>
      <w:r>
        <w:rPr>
          <w:bCs/>
          <w:sz w:val="24"/>
          <w:szCs w:val="24"/>
        </w:rPr>
        <w:t>.</w:t>
      </w:r>
    </w:p>
    <w:p w:rsidR="004916D9" w:rsidRPr="00304B49" w:rsidRDefault="004916D9" w:rsidP="004916D9">
      <w:pPr>
        <w:jc w:val="both"/>
        <w:rPr>
          <w:bCs/>
          <w:sz w:val="24"/>
          <w:szCs w:val="24"/>
        </w:rPr>
      </w:pPr>
    </w:p>
    <w:p w:rsidR="004916D9" w:rsidRPr="00304B49" w:rsidRDefault="004916D9" w:rsidP="004916D9">
      <w:pPr>
        <w:jc w:val="both"/>
        <w:rPr>
          <w:bCs/>
          <w:sz w:val="24"/>
          <w:szCs w:val="24"/>
        </w:rPr>
      </w:pPr>
    </w:p>
    <w:p w:rsidR="004916D9" w:rsidRPr="00304B49" w:rsidRDefault="004916D9" w:rsidP="004916D9">
      <w:pPr>
        <w:jc w:val="both"/>
        <w:rPr>
          <w:bCs/>
        </w:rPr>
      </w:pPr>
    </w:p>
    <w:p w:rsidR="004916D9" w:rsidRPr="00304B49" w:rsidRDefault="004916D9" w:rsidP="004916D9">
      <w:pPr>
        <w:jc w:val="center"/>
        <w:rPr>
          <w:rFonts w:ascii="Calibri" w:hAnsi="Calibri" w:cs="Arial"/>
          <w:bCs/>
          <w:sz w:val="24"/>
          <w:szCs w:val="24"/>
        </w:rPr>
      </w:pPr>
      <w:r w:rsidRPr="00304B49">
        <w:rPr>
          <w:rFonts w:ascii="Calibri" w:hAnsi="Calibri" w:cs="Arial"/>
          <w:bCs/>
          <w:sz w:val="24"/>
          <w:szCs w:val="24"/>
        </w:rPr>
        <w:t xml:space="preserve">Mogi das Cruzes, </w:t>
      </w:r>
      <w:r>
        <w:rPr>
          <w:rFonts w:ascii="Calibri" w:hAnsi="Calibri" w:cs="Arial"/>
          <w:bCs/>
          <w:sz w:val="24"/>
          <w:szCs w:val="24"/>
        </w:rPr>
        <w:t>1</w:t>
      </w:r>
      <w:r w:rsidR="00B728D8">
        <w:rPr>
          <w:rFonts w:ascii="Calibri" w:hAnsi="Calibri" w:cs="Arial"/>
          <w:bCs/>
          <w:sz w:val="24"/>
          <w:szCs w:val="24"/>
        </w:rPr>
        <w:t>8</w:t>
      </w:r>
      <w:bookmarkStart w:id="0" w:name="_GoBack"/>
      <w:bookmarkEnd w:id="0"/>
      <w:r w:rsidRPr="00304B49">
        <w:rPr>
          <w:rFonts w:ascii="Calibri" w:hAnsi="Calibri" w:cs="Arial"/>
          <w:bCs/>
          <w:sz w:val="24"/>
          <w:szCs w:val="24"/>
        </w:rPr>
        <w:t xml:space="preserve"> de </w:t>
      </w:r>
      <w:r>
        <w:rPr>
          <w:rFonts w:ascii="Calibri" w:hAnsi="Calibri" w:cs="Arial"/>
          <w:bCs/>
          <w:sz w:val="24"/>
          <w:szCs w:val="24"/>
        </w:rPr>
        <w:t>setembro</w:t>
      </w:r>
      <w:r w:rsidRPr="00304B49">
        <w:rPr>
          <w:rFonts w:ascii="Calibri" w:hAnsi="Calibri" w:cs="Arial"/>
          <w:bCs/>
          <w:sz w:val="24"/>
          <w:szCs w:val="24"/>
        </w:rPr>
        <w:t xml:space="preserve"> de 2020.</w:t>
      </w:r>
    </w:p>
    <w:p w:rsidR="004916D9" w:rsidRPr="00304B49" w:rsidRDefault="004916D9" w:rsidP="004916D9">
      <w:pPr>
        <w:jc w:val="center"/>
        <w:rPr>
          <w:rFonts w:ascii="Calibri" w:hAnsi="Calibri" w:cs="Arial"/>
          <w:bCs/>
          <w:sz w:val="24"/>
          <w:szCs w:val="24"/>
        </w:rPr>
      </w:pPr>
    </w:p>
    <w:p w:rsidR="004916D9" w:rsidRDefault="004916D9" w:rsidP="004916D9">
      <w:pPr>
        <w:rPr>
          <w:rFonts w:ascii="Calibri" w:hAnsi="Calibri" w:cs="Arial"/>
          <w:b/>
          <w:sz w:val="24"/>
          <w:szCs w:val="24"/>
        </w:rPr>
      </w:pPr>
    </w:p>
    <w:p w:rsidR="004916D9" w:rsidRDefault="004916D9" w:rsidP="004916D9">
      <w:pPr>
        <w:rPr>
          <w:rFonts w:ascii="Calibri" w:hAnsi="Calibri" w:cs="Arial"/>
          <w:b/>
          <w:sz w:val="24"/>
          <w:szCs w:val="24"/>
        </w:rPr>
      </w:pPr>
    </w:p>
    <w:p w:rsidR="004916D9" w:rsidRDefault="004916D9" w:rsidP="004916D9">
      <w:pPr>
        <w:rPr>
          <w:rFonts w:ascii="Calibri" w:hAnsi="Calibri" w:cs="Arial"/>
          <w:b/>
          <w:sz w:val="24"/>
          <w:szCs w:val="24"/>
        </w:rPr>
      </w:pPr>
    </w:p>
    <w:p w:rsidR="004916D9" w:rsidRPr="00235D2E" w:rsidRDefault="004916D9" w:rsidP="004916D9">
      <w:pPr>
        <w:rPr>
          <w:rFonts w:ascii="Calibri" w:hAnsi="Calibri" w:cs="Arial"/>
          <w:b/>
          <w:sz w:val="24"/>
          <w:szCs w:val="24"/>
        </w:rPr>
      </w:pPr>
    </w:p>
    <w:p w:rsidR="004916D9" w:rsidRPr="00235D2E" w:rsidRDefault="004916D9" w:rsidP="004916D9">
      <w:pPr>
        <w:pStyle w:val="Ttulo1"/>
        <w:rPr>
          <w:rFonts w:ascii="Calibri" w:hAnsi="Calibri" w:cs="Arial"/>
          <w:smallCaps/>
          <w:szCs w:val="24"/>
        </w:rPr>
      </w:pPr>
      <w:r>
        <w:rPr>
          <w:rFonts w:ascii="Calibri" w:hAnsi="Calibri" w:cs="Arial"/>
          <w:smallCaps/>
          <w:szCs w:val="24"/>
        </w:rPr>
        <w:t>NILO MARTINS GUIMARÃES</w:t>
      </w:r>
    </w:p>
    <w:p w:rsidR="004916D9" w:rsidRPr="00235D2E" w:rsidRDefault="004916D9" w:rsidP="004916D9">
      <w:pPr>
        <w:pStyle w:val="Ttulo8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Secretário de Espo</w:t>
      </w:r>
      <w:r w:rsidRPr="00235D2E">
        <w:rPr>
          <w:rFonts w:ascii="Calibri" w:hAnsi="Calibri" w:cs="Arial"/>
          <w:szCs w:val="24"/>
        </w:rPr>
        <w:t>r</w:t>
      </w:r>
      <w:r>
        <w:rPr>
          <w:rFonts w:ascii="Calibri" w:hAnsi="Calibri" w:cs="Arial"/>
          <w:szCs w:val="24"/>
        </w:rPr>
        <w:t>t</w:t>
      </w:r>
      <w:r w:rsidRPr="00235D2E">
        <w:rPr>
          <w:rFonts w:ascii="Calibri" w:hAnsi="Calibri" w:cs="Arial"/>
          <w:szCs w:val="24"/>
        </w:rPr>
        <w:t>e</w:t>
      </w:r>
      <w:r>
        <w:rPr>
          <w:rFonts w:ascii="Calibri" w:hAnsi="Calibri" w:cs="Arial"/>
          <w:szCs w:val="24"/>
        </w:rPr>
        <w:t xml:space="preserve"> e Lazer</w:t>
      </w:r>
    </w:p>
    <w:p w:rsidR="004916D9" w:rsidRDefault="004916D9" w:rsidP="004916D9">
      <w:pPr>
        <w:tabs>
          <w:tab w:val="center" w:pos="4252"/>
          <w:tab w:val="right" w:pos="8504"/>
        </w:tabs>
        <w:rPr>
          <w:rFonts w:ascii="Calibri" w:hAnsi="Calibri" w:cs="Arial"/>
          <w:sz w:val="24"/>
          <w:szCs w:val="24"/>
        </w:rPr>
      </w:pPr>
    </w:p>
    <w:p w:rsidR="004916D9" w:rsidRDefault="004916D9" w:rsidP="004916D9">
      <w:pPr>
        <w:jc w:val="center"/>
        <w:rPr>
          <w:rFonts w:ascii="Calibri" w:hAnsi="Calibri" w:cs="Arial"/>
          <w:sz w:val="24"/>
          <w:szCs w:val="24"/>
        </w:rPr>
      </w:pPr>
    </w:p>
    <w:p w:rsidR="005F3F9E" w:rsidRPr="003C69FC" w:rsidRDefault="005F3F9E" w:rsidP="00CC637E">
      <w:pPr>
        <w:jc w:val="center"/>
        <w:rPr>
          <w:rFonts w:ascii="Calibri" w:hAnsi="Calibri" w:cs="Arial"/>
          <w:sz w:val="24"/>
          <w:szCs w:val="24"/>
        </w:rPr>
      </w:pPr>
    </w:p>
    <w:sectPr w:rsidR="005F3F9E" w:rsidRPr="003C69FC" w:rsidSect="00415E44">
      <w:pgSz w:w="11906" w:h="16838"/>
      <w:pgMar w:top="851" w:right="851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BB56704"/>
    <w:multiLevelType w:val="singleLevel"/>
    <w:tmpl w:val="7EDAF2E4"/>
    <w:lvl w:ilvl="0">
      <w:start w:val="28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3" w15:restartNumberingAfterBreak="0">
    <w:nsid w:val="6DB63D4C"/>
    <w:multiLevelType w:val="hybridMultilevel"/>
    <w:tmpl w:val="A9A0FCF4"/>
    <w:lvl w:ilvl="0" w:tplc="429811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5B"/>
    <w:rsid w:val="000038EA"/>
    <w:rsid w:val="00030178"/>
    <w:rsid w:val="00046143"/>
    <w:rsid w:val="00061009"/>
    <w:rsid w:val="00101E38"/>
    <w:rsid w:val="00112A71"/>
    <w:rsid w:val="001516AD"/>
    <w:rsid w:val="001733A5"/>
    <w:rsid w:val="001879EC"/>
    <w:rsid w:val="0019302A"/>
    <w:rsid w:val="001F6D74"/>
    <w:rsid w:val="00204229"/>
    <w:rsid w:val="00215154"/>
    <w:rsid w:val="00247B1A"/>
    <w:rsid w:val="00296963"/>
    <w:rsid w:val="002A3B60"/>
    <w:rsid w:val="00304B49"/>
    <w:rsid w:val="00320AB5"/>
    <w:rsid w:val="003271B7"/>
    <w:rsid w:val="003448B6"/>
    <w:rsid w:val="00380BE5"/>
    <w:rsid w:val="003838F9"/>
    <w:rsid w:val="003A6DD3"/>
    <w:rsid w:val="003C23B5"/>
    <w:rsid w:val="003C69FC"/>
    <w:rsid w:val="003E2209"/>
    <w:rsid w:val="003E7D4E"/>
    <w:rsid w:val="00415E44"/>
    <w:rsid w:val="004455FC"/>
    <w:rsid w:val="004567D0"/>
    <w:rsid w:val="00467BA2"/>
    <w:rsid w:val="004916D9"/>
    <w:rsid w:val="00495F78"/>
    <w:rsid w:val="004A7D84"/>
    <w:rsid w:val="004C0AAF"/>
    <w:rsid w:val="004E683E"/>
    <w:rsid w:val="0050085B"/>
    <w:rsid w:val="00502F93"/>
    <w:rsid w:val="00536C7B"/>
    <w:rsid w:val="00542467"/>
    <w:rsid w:val="005513D6"/>
    <w:rsid w:val="00573CFC"/>
    <w:rsid w:val="00590D77"/>
    <w:rsid w:val="005B4D39"/>
    <w:rsid w:val="005F065E"/>
    <w:rsid w:val="005F3F9E"/>
    <w:rsid w:val="00644203"/>
    <w:rsid w:val="006612B1"/>
    <w:rsid w:val="00661531"/>
    <w:rsid w:val="00687890"/>
    <w:rsid w:val="006C6093"/>
    <w:rsid w:val="00701F3E"/>
    <w:rsid w:val="0070278C"/>
    <w:rsid w:val="00745F05"/>
    <w:rsid w:val="00757D4E"/>
    <w:rsid w:val="00772685"/>
    <w:rsid w:val="00783312"/>
    <w:rsid w:val="007842E4"/>
    <w:rsid w:val="00796479"/>
    <w:rsid w:val="00797A2A"/>
    <w:rsid w:val="007B6935"/>
    <w:rsid w:val="00832F8D"/>
    <w:rsid w:val="008854A6"/>
    <w:rsid w:val="008857DE"/>
    <w:rsid w:val="008E0E4C"/>
    <w:rsid w:val="00907F5C"/>
    <w:rsid w:val="009436A5"/>
    <w:rsid w:val="009654B3"/>
    <w:rsid w:val="009C398A"/>
    <w:rsid w:val="00A0719E"/>
    <w:rsid w:val="00A1245D"/>
    <w:rsid w:val="00A3211F"/>
    <w:rsid w:val="00AC14C3"/>
    <w:rsid w:val="00AD06BF"/>
    <w:rsid w:val="00B15C46"/>
    <w:rsid w:val="00B4757D"/>
    <w:rsid w:val="00B51950"/>
    <w:rsid w:val="00B66297"/>
    <w:rsid w:val="00B70F70"/>
    <w:rsid w:val="00B728D8"/>
    <w:rsid w:val="00BD19B8"/>
    <w:rsid w:val="00BF4612"/>
    <w:rsid w:val="00C305CE"/>
    <w:rsid w:val="00C45A39"/>
    <w:rsid w:val="00C5329F"/>
    <w:rsid w:val="00CA2902"/>
    <w:rsid w:val="00CC637E"/>
    <w:rsid w:val="00CF4301"/>
    <w:rsid w:val="00D10994"/>
    <w:rsid w:val="00D15DD0"/>
    <w:rsid w:val="00D97C66"/>
    <w:rsid w:val="00DA49CA"/>
    <w:rsid w:val="00DC7A22"/>
    <w:rsid w:val="00DF24C9"/>
    <w:rsid w:val="00E00DBB"/>
    <w:rsid w:val="00E015AC"/>
    <w:rsid w:val="00E26F75"/>
    <w:rsid w:val="00E27095"/>
    <w:rsid w:val="00E6748D"/>
    <w:rsid w:val="00E75F46"/>
    <w:rsid w:val="00EE5235"/>
    <w:rsid w:val="00F22CF6"/>
    <w:rsid w:val="00F23ED8"/>
    <w:rsid w:val="00F35DA4"/>
    <w:rsid w:val="00F637B9"/>
    <w:rsid w:val="00F71577"/>
    <w:rsid w:val="00F81DB5"/>
    <w:rsid w:val="00F85DC2"/>
    <w:rsid w:val="00FD74FE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E985E"/>
  <w15:docId w15:val="{19729264-1C12-44CE-A061-622CE74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1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247B1A"/>
    <w:pPr>
      <w:keepNext/>
      <w:numPr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47B1A"/>
    <w:pPr>
      <w:keepNext/>
      <w:numPr>
        <w:ilvl w:val="1"/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47B1A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247B1A"/>
    <w:pPr>
      <w:keepNext/>
      <w:numPr>
        <w:ilvl w:val="3"/>
        <w:numId w:val="2"/>
      </w:numPr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247B1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247B1A"/>
    <w:pPr>
      <w:keepNext/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52" w:hanging="1152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Normal"/>
    <w:next w:val="Normal"/>
    <w:qFormat/>
    <w:rsid w:val="00247B1A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47B1A"/>
    <w:pPr>
      <w:keepNext/>
      <w:tabs>
        <w:tab w:val="left" w:pos="0"/>
      </w:tabs>
      <w:ind w:left="1440" w:hanging="1440"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247B1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47B1A"/>
  </w:style>
  <w:style w:type="character" w:customStyle="1" w:styleId="WW8Num1z1">
    <w:name w:val="WW8Num1z1"/>
    <w:rsid w:val="00247B1A"/>
  </w:style>
  <w:style w:type="character" w:customStyle="1" w:styleId="WW8Num1z2">
    <w:name w:val="WW8Num1z2"/>
    <w:rsid w:val="00247B1A"/>
  </w:style>
  <w:style w:type="character" w:customStyle="1" w:styleId="WW8Num1z3">
    <w:name w:val="WW8Num1z3"/>
    <w:rsid w:val="00247B1A"/>
  </w:style>
  <w:style w:type="character" w:customStyle="1" w:styleId="WW8Num1z4">
    <w:name w:val="WW8Num1z4"/>
    <w:rsid w:val="00247B1A"/>
  </w:style>
  <w:style w:type="character" w:customStyle="1" w:styleId="WW8Num1z5">
    <w:name w:val="WW8Num1z5"/>
    <w:rsid w:val="00247B1A"/>
  </w:style>
  <w:style w:type="character" w:customStyle="1" w:styleId="WW8Num1z6">
    <w:name w:val="WW8Num1z6"/>
    <w:rsid w:val="00247B1A"/>
  </w:style>
  <w:style w:type="character" w:customStyle="1" w:styleId="WW8Num1z7">
    <w:name w:val="WW8Num1z7"/>
    <w:rsid w:val="00247B1A"/>
  </w:style>
  <w:style w:type="character" w:customStyle="1" w:styleId="WW8Num1z8">
    <w:name w:val="WW8Num1z8"/>
    <w:rsid w:val="00247B1A"/>
  </w:style>
  <w:style w:type="character" w:customStyle="1" w:styleId="Fontepargpadro2">
    <w:name w:val="Fonte parág. padrão2"/>
    <w:rsid w:val="00247B1A"/>
  </w:style>
  <w:style w:type="character" w:customStyle="1" w:styleId="WW8Num2z0">
    <w:name w:val="WW8Num2z0"/>
    <w:rsid w:val="00247B1A"/>
  </w:style>
  <w:style w:type="character" w:customStyle="1" w:styleId="WW8Num3z0">
    <w:name w:val="WW8Num3z0"/>
    <w:rsid w:val="00247B1A"/>
  </w:style>
  <w:style w:type="character" w:customStyle="1" w:styleId="WW8Num4z0">
    <w:name w:val="WW8Num4z0"/>
    <w:rsid w:val="00247B1A"/>
  </w:style>
  <w:style w:type="character" w:customStyle="1" w:styleId="WW8Num5z0">
    <w:name w:val="WW8Num5z0"/>
    <w:rsid w:val="00247B1A"/>
  </w:style>
  <w:style w:type="character" w:customStyle="1" w:styleId="WW8Num6z0">
    <w:name w:val="WW8Num6z0"/>
    <w:rsid w:val="00247B1A"/>
  </w:style>
  <w:style w:type="character" w:customStyle="1" w:styleId="Fontepargpadro1">
    <w:name w:val="Fonte parág. padrão1"/>
    <w:rsid w:val="00247B1A"/>
  </w:style>
  <w:style w:type="character" w:styleId="Hyperlink">
    <w:name w:val="Hyperlink"/>
    <w:rsid w:val="00247B1A"/>
    <w:rPr>
      <w:color w:val="0000FF"/>
      <w:u w:val="single"/>
    </w:rPr>
  </w:style>
  <w:style w:type="character" w:customStyle="1" w:styleId="TextodebaloChar">
    <w:name w:val="Texto de balão Char"/>
    <w:rsid w:val="00247B1A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247B1A"/>
    <w:rPr>
      <w:rFonts w:ascii="Arial" w:hAnsi="Arial" w:cs="Arial"/>
      <w:b/>
      <w:sz w:val="24"/>
    </w:rPr>
  </w:style>
  <w:style w:type="character" w:customStyle="1" w:styleId="Ttulo6Char">
    <w:name w:val="Título 6 Char"/>
    <w:rsid w:val="00247B1A"/>
    <w:rPr>
      <w:rFonts w:ascii="Arial" w:hAnsi="Arial" w:cs="Arial"/>
      <w:b/>
      <w:sz w:val="24"/>
    </w:rPr>
  </w:style>
  <w:style w:type="character" w:customStyle="1" w:styleId="Ttulo8Char">
    <w:name w:val="Título 8 Char"/>
    <w:rsid w:val="00247B1A"/>
    <w:rPr>
      <w:b/>
      <w:sz w:val="22"/>
    </w:rPr>
  </w:style>
  <w:style w:type="paragraph" w:customStyle="1" w:styleId="Ttulo20">
    <w:name w:val="Título2"/>
    <w:basedOn w:val="Normal"/>
    <w:next w:val="Corpodetexto"/>
    <w:rsid w:val="00247B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47B1A"/>
    <w:pPr>
      <w:jc w:val="both"/>
    </w:pPr>
    <w:rPr>
      <w:rFonts w:ascii="Arial" w:hAnsi="Arial" w:cs="Arial"/>
      <w:b/>
      <w:sz w:val="24"/>
    </w:rPr>
  </w:style>
  <w:style w:type="paragraph" w:styleId="Lista">
    <w:name w:val="List"/>
    <w:basedOn w:val="Corpodetexto"/>
    <w:rsid w:val="00247B1A"/>
    <w:rPr>
      <w:rFonts w:cs="Mangal"/>
    </w:rPr>
  </w:style>
  <w:style w:type="paragraph" w:styleId="Legenda">
    <w:name w:val="caption"/>
    <w:basedOn w:val="Normal"/>
    <w:qFormat/>
    <w:rsid w:val="00247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47B1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247B1A"/>
    <w:pPr>
      <w:jc w:val="center"/>
    </w:pPr>
    <w:rPr>
      <w:rFonts w:ascii="Arial" w:hAnsi="Arial" w:cs="Arial"/>
      <w:b/>
      <w:sz w:val="22"/>
    </w:rPr>
  </w:style>
  <w:style w:type="paragraph" w:customStyle="1" w:styleId="Legenda1">
    <w:name w:val="Legenda1"/>
    <w:basedOn w:val="Normal"/>
    <w:rsid w:val="00247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Normal"/>
    <w:rsid w:val="00247B1A"/>
    <w:pPr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247B1A"/>
    <w:pPr>
      <w:jc w:val="both"/>
    </w:pPr>
    <w:rPr>
      <w:rFonts w:ascii="Arial" w:hAnsi="Arial" w:cs="Arial"/>
      <w:sz w:val="22"/>
    </w:rPr>
  </w:style>
  <w:style w:type="paragraph" w:customStyle="1" w:styleId="TextosemFormatao1">
    <w:name w:val="Texto sem Formatação1"/>
    <w:basedOn w:val="Normal"/>
    <w:rsid w:val="00247B1A"/>
    <w:rPr>
      <w:rFonts w:ascii="Courier New" w:hAnsi="Courier New" w:cs="Courier New"/>
    </w:rPr>
  </w:style>
  <w:style w:type="paragraph" w:styleId="Recuodecorpodetexto">
    <w:name w:val="Body Text Indent"/>
    <w:basedOn w:val="Normal"/>
    <w:rsid w:val="00247B1A"/>
    <w:pPr>
      <w:ind w:firstLine="1416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247B1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47B1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22CF6"/>
    <w:rPr>
      <w:lang w:eastAsia="zh-CN"/>
    </w:rPr>
  </w:style>
  <w:style w:type="table" w:styleId="Tabelacomgrade">
    <w:name w:val="Table Grid"/>
    <w:basedOn w:val="Tabelanormal"/>
    <w:uiPriority w:val="59"/>
    <w:rsid w:val="003838F9"/>
    <w:pPr>
      <w:jc w:val="both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38F9"/>
    <w:pPr>
      <w:suppressAutoHyphens w:val="0"/>
      <w:spacing w:line="360" w:lineRule="auto"/>
      <w:ind w:left="720"/>
      <w:contextualSpacing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AF77-7614-497A-83CD-001C252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ABERTURA DO ENVELOPE - “DOCUMENTAÇÃO”, RELATIVO AO EDITAL DE TOMADA DE PREÇOS Nº 010/98.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ABERTURA DO ENVELOPE - “DOCUMENTAÇÃO”, RELATIVO AO EDITAL DE TOMADA DE PREÇOS Nº 010/98.</dc:title>
  <dc:creator>MICROSOFT WORD</dc:creator>
  <cp:lastModifiedBy>RECEPCAO-03</cp:lastModifiedBy>
  <cp:revision>5</cp:revision>
  <cp:lastPrinted>2019-05-06T19:01:00Z</cp:lastPrinted>
  <dcterms:created xsi:type="dcterms:W3CDTF">2020-02-20T19:50:00Z</dcterms:created>
  <dcterms:modified xsi:type="dcterms:W3CDTF">2020-09-18T19:50:00Z</dcterms:modified>
</cp:coreProperties>
</file>