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ACCBB" w14:textId="77777777" w:rsidR="00F239F0" w:rsidRPr="003944E8" w:rsidRDefault="003944E8">
      <w:pPr>
        <w:spacing w:before="459"/>
        <w:ind w:left="4585" w:right="-200"/>
        <w:jc w:val="both"/>
      </w:pPr>
      <w:r w:rsidRPr="003944E8">
        <w:pict w14:anchorId="28CE7B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54pt" o:allowincell="f">
            <v:imagedata r:id="rId6" o:title=""/>
          </v:shape>
        </w:pict>
      </w:r>
    </w:p>
    <w:p w14:paraId="12DCFB7A" w14:textId="77777777" w:rsidR="00F239F0" w:rsidRPr="003944E8" w:rsidRDefault="00000000" w:rsidP="003944E8">
      <w:pPr>
        <w:spacing w:line="1104" w:lineRule="atLeast"/>
        <w:ind w:left="2160" w:right="1794" w:hanging="83"/>
        <w:jc w:val="center"/>
        <w:rPr>
          <w:sz w:val="26"/>
          <w:szCs w:val="26"/>
        </w:rPr>
      </w:pPr>
      <w:r w:rsidRPr="003944E8">
        <w:rPr>
          <w:b/>
          <w:bCs/>
          <w:color w:val="000000"/>
          <w:sz w:val="26"/>
          <w:szCs w:val="26"/>
        </w:rPr>
        <w:t>PREFEITURA MUNICIPAL DE MOGI DAS CRUZES PORTARIA Nº 02, DE 17 DE SETEMBRO DE 2026</w:t>
      </w:r>
    </w:p>
    <w:p w14:paraId="42A8441F" w14:textId="18D1010C" w:rsidR="00F239F0" w:rsidRPr="003944E8" w:rsidRDefault="00000000">
      <w:pPr>
        <w:spacing w:before="702" w:line="288" w:lineRule="atLeast"/>
        <w:ind w:left="5209" w:right="622"/>
        <w:jc w:val="both"/>
      </w:pPr>
      <w:r w:rsidRPr="003944E8">
        <w:rPr>
          <w:color w:val="000000"/>
          <w:spacing w:val="2"/>
        </w:rPr>
        <w:t>Altera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as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Portarias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SME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07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08, ambas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30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julho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2025,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 xml:space="preserve">que </w:t>
      </w:r>
      <w:r w:rsidRPr="003944E8">
        <w:rPr>
          <w:color w:val="000000"/>
        </w:rPr>
        <w:t>disciplinam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condição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 xml:space="preserve">Profissionais </w:t>
      </w:r>
      <w:r w:rsidRPr="003944E8">
        <w:rPr>
          <w:color w:val="000000"/>
        </w:rPr>
        <w:t>adidos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provisórios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Quadros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 xml:space="preserve">dos </w:t>
      </w:r>
      <w:r w:rsidRPr="003944E8">
        <w:rPr>
          <w:color w:val="000000"/>
          <w:spacing w:val="3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Técnicos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Apoio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 Magistério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Secretaria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Municipal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 Educação.</w:t>
      </w:r>
    </w:p>
    <w:p w14:paraId="4C4A3A12" w14:textId="7FC226A2" w:rsidR="00F239F0" w:rsidRPr="003944E8" w:rsidRDefault="00000000">
      <w:pPr>
        <w:spacing w:before="1113" w:line="288" w:lineRule="atLeast"/>
        <w:ind w:right="598"/>
        <w:jc w:val="both"/>
      </w:pPr>
      <w:r w:rsidRPr="003944E8">
        <w:rPr>
          <w:color w:val="000000"/>
        </w:rPr>
        <w:t>A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2"/>
        </w:rPr>
        <w:t>SECRETÁRIA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3"/>
        </w:rPr>
        <w:t>MUNICIPAL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1"/>
        </w:rPr>
        <w:t>DE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5"/>
        </w:rPr>
        <w:t>EDUCAÇÃO</w:t>
      </w:r>
      <w:r w:rsidRPr="003944E8">
        <w:rPr>
          <w:color w:val="000000"/>
        </w:rPr>
        <w:t>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uso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atribuições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lhe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 xml:space="preserve">são </w:t>
      </w:r>
      <w:r w:rsidRPr="003944E8">
        <w:rPr>
          <w:color w:val="000000"/>
          <w:spacing w:val="3"/>
        </w:rPr>
        <w:t>conferidas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pela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Lei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Municipal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6.537,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10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maio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2011,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alterada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pela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 xml:space="preserve">Lei </w:t>
      </w:r>
      <w:r w:rsidRPr="003944E8">
        <w:rPr>
          <w:color w:val="000000"/>
          <w:spacing w:val="1"/>
        </w:rPr>
        <w:t>Complementar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174,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6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janeiro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2023,</w:t>
      </w:r>
    </w:p>
    <w:p w14:paraId="56A29217" w14:textId="7D19F343" w:rsidR="00F239F0" w:rsidRPr="003944E8" w:rsidRDefault="00000000">
      <w:pPr>
        <w:spacing w:before="141" w:line="288" w:lineRule="atLeast"/>
        <w:ind w:right="1133"/>
        <w:jc w:val="both"/>
      </w:pPr>
      <w:r w:rsidRPr="003944E8">
        <w:rPr>
          <w:b/>
          <w:bCs/>
          <w:color w:val="000000"/>
          <w:spacing w:val="3"/>
        </w:rPr>
        <w:t>Considerando</w:t>
      </w:r>
      <w:r w:rsidRPr="003944E8">
        <w:rPr>
          <w:color w:val="000000"/>
        </w:rPr>
        <w:t xml:space="preserve"> a Lei </w:t>
      </w:r>
      <w:r w:rsidRPr="003944E8">
        <w:rPr>
          <w:color w:val="000000"/>
          <w:spacing w:val="1"/>
        </w:rPr>
        <w:t>Complementar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82,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7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janeiro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2011,</w:t>
      </w:r>
      <w:r w:rsidRPr="003944E8">
        <w:rPr>
          <w:color w:val="000000"/>
        </w:rPr>
        <w:t xml:space="preserve"> e suas </w:t>
      </w:r>
      <w:r w:rsidRPr="003944E8">
        <w:rPr>
          <w:color w:val="000000"/>
          <w:spacing w:val="2"/>
        </w:rPr>
        <w:t xml:space="preserve">alterações,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Portaria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SME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07,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30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julho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2025,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disciplina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condição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 xml:space="preserve">de </w:t>
      </w:r>
      <w:r w:rsidRPr="003944E8">
        <w:rPr>
          <w:color w:val="000000"/>
          <w:spacing w:val="3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adidos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provisórios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7"/>
        </w:rPr>
        <w:t>Quadro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Técnicos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Apoio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 xml:space="preserve">– </w:t>
      </w:r>
      <w:r w:rsidRPr="003944E8">
        <w:rPr>
          <w:color w:val="000000"/>
          <w:spacing w:val="7"/>
        </w:rPr>
        <w:t>QTA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Secretaria</w:t>
      </w:r>
      <w:r w:rsidRPr="003944E8">
        <w:rPr>
          <w:color w:val="000000"/>
        </w:rPr>
        <w:t xml:space="preserve"> Municipal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Educação;</w:t>
      </w:r>
    </w:p>
    <w:p w14:paraId="35CB561F" w14:textId="6688E9C1" w:rsidR="00F239F0" w:rsidRPr="003944E8" w:rsidRDefault="00000000">
      <w:pPr>
        <w:spacing w:before="141" w:line="288" w:lineRule="atLeast"/>
        <w:ind w:right="1233"/>
        <w:jc w:val="both"/>
      </w:pPr>
      <w:r w:rsidRPr="003944E8">
        <w:rPr>
          <w:b/>
          <w:bCs/>
          <w:color w:val="000000"/>
          <w:spacing w:val="3"/>
        </w:rPr>
        <w:t>Considerando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Lei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Complementar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145,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7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agosto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2019,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 xml:space="preserve">suas </w:t>
      </w:r>
      <w:r w:rsidRPr="003944E8">
        <w:rPr>
          <w:color w:val="000000"/>
          <w:spacing w:val="2"/>
        </w:rPr>
        <w:t>alterações,</w:t>
      </w:r>
      <w:r w:rsidRPr="003944E8">
        <w:rPr>
          <w:color w:val="000000"/>
        </w:rPr>
        <w:t xml:space="preserve"> e a </w:t>
      </w:r>
      <w:r w:rsidRPr="003944E8">
        <w:rPr>
          <w:color w:val="000000"/>
          <w:spacing w:val="5"/>
        </w:rPr>
        <w:t>Portaria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SME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08,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30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julho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2025,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</w:t>
      </w:r>
      <w:r w:rsidRPr="003944E8">
        <w:rPr>
          <w:color w:val="000000"/>
        </w:rPr>
        <w:t xml:space="preserve"> disciplina a condição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Profissionais</w:t>
      </w:r>
      <w:r w:rsidRPr="003944E8">
        <w:rPr>
          <w:color w:val="000000"/>
        </w:rPr>
        <w:t xml:space="preserve"> adidos e </w:t>
      </w:r>
      <w:r w:rsidRPr="003944E8">
        <w:rPr>
          <w:color w:val="000000"/>
          <w:spacing w:val="4"/>
        </w:rPr>
        <w:t>provisórios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7"/>
        </w:rPr>
        <w:t>Quadro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Magistério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Secretaria</w:t>
      </w:r>
      <w:r w:rsidRPr="003944E8">
        <w:rPr>
          <w:color w:val="000000"/>
        </w:rPr>
        <w:t xml:space="preserve"> Municipal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Educação;</w:t>
      </w:r>
    </w:p>
    <w:p w14:paraId="54B3ADF7" w14:textId="01BA50ED" w:rsidR="00F239F0" w:rsidRPr="003944E8" w:rsidRDefault="00000000">
      <w:pPr>
        <w:spacing w:before="141" w:line="288" w:lineRule="atLeast"/>
        <w:ind w:right="1172"/>
        <w:jc w:val="both"/>
      </w:pPr>
      <w:r w:rsidRPr="003944E8">
        <w:rPr>
          <w:b/>
          <w:bCs/>
          <w:color w:val="000000"/>
          <w:spacing w:val="3"/>
        </w:rPr>
        <w:t>Considerando</w:t>
      </w:r>
      <w:r w:rsidRPr="003944E8">
        <w:rPr>
          <w:color w:val="000000"/>
        </w:rPr>
        <w:t xml:space="preserve"> a necessidade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aperfeiçoar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as</w:t>
      </w:r>
      <w:r w:rsidRPr="003944E8">
        <w:rPr>
          <w:color w:val="000000"/>
        </w:rPr>
        <w:t xml:space="preserve"> disposições </w:t>
      </w:r>
      <w:r w:rsidRPr="003944E8">
        <w:rPr>
          <w:color w:val="000000"/>
          <w:spacing w:val="2"/>
        </w:rPr>
        <w:t>relativas</w:t>
      </w:r>
      <w:r w:rsidRPr="003944E8">
        <w:rPr>
          <w:color w:val="000000"/>
        </w:rPr>
        <w:t xml:space="preserve"> à </w:t>
      </w:r>
      <w:r w:rsidRPr="003944E8">
        <w:rPr>
          <w:color w:val="000000"/>
          <w:spacing w:val="2"/>
        </w:rPr>
        <w:t>titularidade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 sede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Quadros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Técnicos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Apoio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 Magistério,</w:t>
      </w:r>
    </w:p>
    <w:p w14:paraId="0C25BA3F" w14:textId="77777777" w:rsidR="00F239F0" w:rsidRPr="003944E8" w:rsidRDefault="00000000">
      <w:pPr>
        <w:spacing w:before="151" w:line="265" w:lineRule="atLeast"/>
        <w:ind w:left="9171" w:right="-200"/>
        <w:jc w:val="both"/>
      </w:pPr>
      <w:r w:rsidRPr="003944E8">
        <w:rPr>
          <w:b/>
          <w:bCs/>
          <w:color w:val="000000"/>
        </w:rPr>
        <w:t>RESOLVE:</w:t>
      </w:r>
    </w:p>
    <w:p w14:paraId="1E66AA60" w14:textId="77777777" w:rsidR="00F239F0" w:rsidRPr="003944E8" w:rsidRDefault="00000000">
      <w:pPr>
        <w:spacing w:before="119" w:line="288" w:lineRule="atLeast"/>
        <w:ind w:right="1595"/>
      </w:pPr>
      <w:r w:rsidRPr="003944E8">
        <w:rPr>
          <w:b/>
          <w:bCs/>
          <w:color w:val="000000"/>
          <w:spacing w:val="8"/>
        </w:rPr>
        <w:t>Art.</w:t>
      </w:r>
      <w:r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1"/>
        </w:rPr>
        <w:t>1º</w:t>
      </w:r>
      <w:r w:rsidRPr="003944E8">
        <w:rPr>
          <w:color w:val="000000"/>
        </w:rPr>
        <w:t xml:space="preserve"> O </w:t>
      </w:r>
      <w:r w:rsidRPr="003944E8">
        <w:rPr>
          <w:color w:val="000000"/>
          <w:spacing w:val="6"/>
        </w:rPr>
        <w:t>art.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6º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Portaria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SME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07,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30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julho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2025,</w:t>
      </w:r>
      <w:r w:rsidRPr="003944E8">
        <w:rPr>
          <w:color w:val="000000"/>
        </w:rPr>
        <w:t xml:space="preserve"> passa a </w:t>
      </w:r>
      <w:r w:rsidRPr="003944E8">
        <w:rPr>
          <w:color w:val="000000"/>
          <w:spacing w:val="3"/>
        </w:rPr>
        <w:t>vigorar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com</w:t>
      </w:r>
      <w:r w:rsidRPr="003944E8">
        <w:rPr>
          <w:color w:val="000000"/>
        </w:rPr>
        <w:t xml:space="preserve"> a seguinte </w:t>
      </w:r>
      <w:r w:rsidRPr="003944E8">
        <w:rPr>
          <w:color w:val="000000"/>
          <w:spacing w:val="3"/>
        </w:rPr>
        <w:t>redação:</w:t>
      </w:r>
    </w:p>
    <w:p w14:paraId="63A2F426" w14:textId="6D976DB2" w:rsidR="00F239F0" w:rsidRPr="003944E8" w:rsidRDefault="00000000">
      <w:pPr>
        <w:spacing w:before="141" w:line="276" w:lineRule="atLeast"/>
        <w:ind w:left="600" w:right="-200"/>
        <w:jc w:val="both"/>
      </w:pPr>
      <w:r w:rsidRPr="003944E8">
        <w:rPr>
          <w:b/>
          <w:bCs/>
          <w:color w:val="000000"/>
        </w:rPr>
        <w:t>“Art.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</w:rPr>
        <w:t>6º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do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Quadro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Técnicos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Apoio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–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QTA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que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se encontrarem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afastados,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poderão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ter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titularidade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da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sede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alterada,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observados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critérios,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as condições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procedimentos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estabelecidos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pela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Secretaria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Municipal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Educação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para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essa finalidade.</w:t>
      </w:r>
    </w:p>
    <w:p w14:paraId="7D7D3662" w14:textId="77777777" w:rsidR="00F239F0" w:rsidRPr="003944E8" w:rsidRDefault="00000000">
      <w:pPr>
        <w:spacing w:before="119" w:line="276" w:lineRule="atLeast"/>
        <w:ind w:left="600" w:right="-192"/>
        <w:jc w:val="both"/>
      </w:pPr>
      <w:r w:rsidRPr="003944E8">
        <w:rPr>
          <w:b/>
          <w:bCs/>
          <w:color w:val="000000"/>
        </w:rPr>
        <w:t>§ 1º</w:t>
      </w:r>
      <w:r w:rsidRPr="003944E8">
        <w:rPr>
          <w:color w:val="000000"/>
        </w:rPr>
        <w:t xml:space="preserve"> Os profissionais do Quadro dos Profissionais Técnicos e de Apoio – QTA que, em efetivo exercício, se encontrarem afastados a serviço da Secretaria Municipal de Educação (SME) não terão sua titularidade de sede alterada em decorrência do disposto neste artigo.</w:t>
      </w:r>
    </w:p>
    <w:p w14:paraId="479C52F9" w14:textId="77777777" w:rsidR="00F239F0" w:rsidRPr="003944E8" w:rsidRDefault="00000000">
      <w:pPr>
        <w:spacing w:before="119" w:line="276" w:lineRule="atLeast"/>
        <w:ind w:left="600" w:right="-197"/>
        <w:jc w:val="both"/>
      </w:pPr>
      <w:r w:rsidRPr="003944E8">
        <w:rPr>
          <w:b/>
          <w:bCs/>
          <w:color w:val="000000"/>
        </w:rPr>
        <w:t>§ 2º</w:t>
      </w:r>
      <w:r w:rsidRPr="003944E8">
        <w:rPr>
          <w:color w:val="000000"/>
        </w:rPr>
        <w:t xml:space="preserve"> Os critérios, procedimentos e situações que ensejarão a alteração da titularidade da sede, bem como a definição dos profissionais alcançados pela medida, serão objeto de estudo e proposição por</w:t>
      </w:r>
    </w:p>
    <w:p w14:paraId="53280095" w14:textId="77777777" w:rsidR="00F239F0" w:rsidRPr="003944E8" w:rsidRDefault="00F239F0">
      <w:pPr>
        <w:sectPr w:rsidR="00F239F0" w:rsidRPr="003944E8">
          <w:footerReference w:type="default" r:id="rId7"/>
          <w:pgSz w:w="11900" w:h="16840"/>
          <w:pgMar w:top="640" w:right="812" w:bottom="580" w:left="690" w:header="708" w:footer="140" w:gutter="0"/>
          <w:cols w:space="708"/>
        </w:sectPr>
      </w:pPr>
    </w:p>
    <w:p w14:paraId="40AB4412" w14:textId="77777777" w:rsidR="00F239F0" w:rsidRPr="003944E8" w:rsidRDefault="00000000">
      <w:pPr>
        <w:spacing w:before="13" w:line="265" w:lineRule="atLeast"/>
        <w:ind w:left="600" w:right="-200"/>
        <w:jc w:val="both"/>
      </w:pPr>
      <w:r w:rsidRPr="003944E8">
        <w:rPr>
          <w:color w:val="000000"/>
        </w:rPr>
        <w:lastRenderedPageBreak/>
        <w:t>Grupo de Trabalho instituído especificamente para esse fim.</w:t>
      </w:r>
    </w:p>
    <w:p w14:paraId="055F4E9E" w14:textId="77777777" w:rsidR="00F239F0" w:rsidRPr="003944E8" w:rsidRDefault="00000000">
      <w:pPr>
        <w:spacing w:before="119" w:line="276" w:lineRule="atLeast"/>
        <w:ind w:left="600" w:right="-132"/>
        <w:jc w:val="both"/>
      </w:pPr>
      <w:r w:rsidRPr="003944E8">
        <w:rPr>
          <w:b/>
          <w:bCs/>
          <w:color w:val="000000"/>
        </w:rPr>
        <w:t>§ 3º</w:t>
      </w:r>
      <w:r w:rsidRPr="003944E8">
        <w:rPr>
          <w:color w:val="000000"/>
        </w:rPr>
        <w:t xml:space="preserve"> O disposto neste artigo não se aplica ao processo de remoção referente ao ano letivo de 2026 para 2027, ficando eventual alteração da titularidade da sede condicionada à conclusão dos estudos pelo Grupo de Trabalho e à publicação prévia dos respectivos critérios, procedimentos e orientações pela Secretaria Municipal de Educação.</w:t>
      </w:r>
    </w:p>
    <w:p w14:paraId="3457C257" w14:textId="77777777" w:rsidR="00F239F0" w:rsidRPr="003944E8" w:rsidRDefault="00000000">
      <w:pPr>
        <w:spacing w:before="119" w:line="276" w:lineRule="atLeast"/>
        <w:ind w:left="600" w:right="-132"/>
        <w:jc w:val="both"/>
      </w:pPr>
      <w:r w:rsidRPr="003944E8">
        <w:rPr>
          <w:b/>
          <w:bCs/>
          <w:color w:val="000000"/>
        </w:rPr>
        <w:t>§ 4º</w:t>
      </w:r>
      <w:r w:rsidRPr="003944E8">
        <w:rPr>
          <w:color w:val="000000"/>
        </w:rPr>
        <w:t xml:space="preserve"> Nas hipóteses em que houver alteração da titularidade da sede, o retorno à sede de origem poderá ocorrer, quando cabível, mediante processo de remoção ou por outro procedimento que venha a ser estabelecido em regulamentação específica.</w:t>
      </w:r>
      <w:r w:rsidRPr="003944E8">
        <w:rPr>
          <w:b/>
          <w:bCs/>
          <w:color w:val="000000"/>
        </w:rPr>
        <w:t>”</w:t>
      </w:r>
      <w:r w:rsidRPr="003944E8">
        <w:rPr>
          <w:color w:val="000000"/>
        </w:rPr>
        <w:t xml:space="preserve"> </w:t>
      </w:r>
      <w:r w:rsidRPr="003944E8">
        <w:rPr>
          <w:b/>
          <w:bCs/>
          <w:color w:val="000000"/>
        </w:rPr>
        <w:t>(NR)</w:t>
      </w:r>
    </w:p>
    <w:p w14:paraId="25C74D43" w14:textId="77777777" w:rsidR="00F239F0" w:rsidRPr="003944E8" w:rsidRDefault="00000000">
      <w:pPr>
        <w:spacing w:before="119" w:line="288" w:lineRule="atLeast"/>
        <w:ind w:right="1658"/>
      </w:pPr>
      <w:r w:rsidRPr="003944E8">
        <w:rPr>
          <w:b/>
          <w:bCs/>
          <w:color w:val="000000"/>
          <w:spacing w:val="8"/>
        </w:rPr>
        <w:t>Art.</w:t>
      </w:r>
      <w:r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1"/>
        </w:rPr>
        <w:t>2º</w:t>
      </w:r>
      <w:r w:rsidRPr="003944E8">
        <w:rPr>
          <w:color w:val="000000"/>
        </w:rPr>
        <w:t xml:space="preserve"> O </w:t>
      </w:r>
      <w:r w:rsidRPr="003944E8">
        <w:rPr>
          <w:color w:val="000000"/>
          <w:spacing w:val="6"/>
        </w:rPr>
        <w:t>art.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6º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Portaria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SME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08,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30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julho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2025,</w:t>
      </w:r>
      <w:r w:rsidRPr="003944E8">
        <w:rPr>
          <w:color w:val="000000"/>
        </w:rPr>
        <w:t xml:space="preserve"> passa a </w:t>
      </w:r>
      <w:r w:rsidRPr="003944E8">
        <w:rPr>
          <w:color w:val="000000"/>
          <w:spacing w:val="3"/>
        </w:rPr>
        <w:t>vigorar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com</w:t>
      </w:r>
      <w:r w:rsidRPr="003944E8">
        <w:rPr>
          <w:color w:val="000000"/>
        </w:rPr>
        <w:t xml:space="preserve"> a seguinte </w:t>
      </w:r>
      <w:r w:rsidRPr="003944E8">
        <w:rPr>
          <w:color w:val="000000"/>
          <w:spacing w:val="3"/>
        </w:rPr>
        <w:t>redação:</w:t>
      </w:r>
    </w:p>
    <w:p w14:paraId="69EBCC05" w14:textId="693C6EC3" w:rsidR="00F239F0" w:rsidRPr="003944E8" w:rsidRDefault="00000000">
      <w:pPr>
        <w:spacing w:before="141" w:line="288" w:lineRule="atLeast"/>
        <w:ind w:left="600" w:right="1204"/>
        <w:jc w:val="both"/>
      </w:pPr>
      <w:r w:rsidRPr="003944E8">
        <w:rPr>
          <w:b/>
          <w:bCs/>
          <w:color w:val="000000"/>
          <w:spacing w:val="6"/>
        </w:rPr>
        <w:t>“Art.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1"/>
        </w:rPr>
        <w:t>6º</w:t>
      </w:r>
      <w:r w:rsidR="003944E8" w:rsidRPr="003944E8">
        <w:rPr>
          <w:color w:val="000000"/>
          <w:spacing w:val="35"/>
        </w:rPr>
        <w:t xml:space="preserve"> </w:t>
      </w:r>
      <w:r w:rsidRPr="003944E8">
        <w:rPr>
          <w:color w:val="000000"/>
          <w:spacing w:val="15"/>
        </w:rPr>
        <w:t>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Professores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Diretores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Educação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Básica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se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 xml:space="preserve">encontrarem </w:t>
      </w:r>
      <w:r w:rsidRPr="003944E8">
        <w:rPr>
          <w:color w:val="000000"/>
          <w:spacing w:val="1"/>
        </w:rPr>
        <w:t>afastados,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poderão</w:t>
      </w:r>
      <w:r w:rsidRPr="003944E8">
        <w:rPr>
          <w:color w:val="000000"/>
        </w:rPr>
        <w:t xml:space="preserve"> ter a </w:t>
      </w:r>
      <w:r w:rsidRPr="003944E8">
        <w:rPr>
          <w:color w:val="000000"/>
          <w:spacing w:val="2"/>
        </w:rPr>
        <w:t>titularidade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sede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alterada,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observados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os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critérios,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 xml:space="preserve">as </w:t>
      </w:r>
      <w:r w:rsidRPr="003944E8">
        <w:rPr>
          <w:color w:val="000000"/>
        </w:rPr>
        <w:t>condições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procedimentos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estabelecidos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pela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Secretaria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Municipal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 Educação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para</w:t>
      </w:r>
      <w:r w:rsidRPr="003944E8">
        <w:rPr>
          <w:color w:val="000000"/>
        </w:rPr>
        <w:t xml:space="preserve"> essa </w:t>
      </w:r>
      <w:r w:rsidRPr="003944E8">
        <w:rPr>
          <w:color w:val="000000"/>
          <w:spacing w:val="1"/>
        </w:rPr>
        <w:t>finalidade.</w:t>
      </w:r>
    </w:p>
    <w:p w14:paraId="15FEBD00" w14:textId="77777777" w:rsidR="00F239F0" w:rsidRPr="003944E8" w:rsidRDefault="00000000">
      <w:pPr>
        <w:spacing w:before="141" w:line="288" w:lineRule="atLeast"/>
        <w:ind w:left="600" w:right="1318"/>
        <w:jc w:val="both"/>
      </w:pPr>
      <w:r w:rsidRPr="003944E8">
        <w:rPr>
          <w:b/>
          <w:bCs/>
          <w:color w:val="000000"/>
        </w:rPr>
        <w:t xml:space="preserve">§ </w:t>
      </w:r>
      <w:r w:rsidRPr="003944E8">
        <w:rPr>
          <w:b/>
          <w:bCs/>
          <w:color w:val="000000"/>
          <w:spacing w:val="1"/>
        </w:rPr>
        <w:t>1º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5"/>
        </w:rPr>
        <w:t>Os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Professores</w:t>
      </w:r>
      <w:r w:rsidRPr="003944E8">
        <w:rPr>
          <w:color w:val="000000"/>
        </w:rPr>
        <w:t xml:space="preserve"> e </w:t>
      </w:r>
      <w:r w:rsidRPr="003944E8">
        <w:rPr>
          <w:color w:val="000000"/>
          <w:spacing w:val="6"/>
        </w:rPr>
        <w:t>Diretores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Educação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Básica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em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efetivo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exercício,</w:t>
      </w:r>
      <w:r w:rsidRPr="003944E8">
        <w:rPr>
          <w:color w:val="000000"/>
        </w:rPr>
        <w:t xml:space="preserve"> se </w:t>
      </w:r>
      <w:r w:rsidRPr="003944E8">
        <w:rPr>
          <w:color w:val="000000"/>
          <w:spacing w:val="4"/>
        </w:rPr>
        <w:t>encontrarem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afastados</w:t>
      </w:r>
      <w:r w:rsidRPr="003944E8">
        <w:rPr>
          <w:color w:val="000000"/>
        </w:rPr>
        <w:t xml:space="preserve"> a </w:t>
      </w:r>
      <w:r w:rsidRPr="003944E8">
        <w:rPr>
          <w:color w:val="000000"/>
          <w:spacing w:val="3"/>
        </w:rPr>
        <w:t>serviço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Secretaria</w:t>
      </w:r>
      <w:r w:rsidRPr="003944E8">
        <w:rPr>
          <w:color w:val="000000"/>
        </w:rPr>
        <w:t xml:space="preserve"> Municipal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Educação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não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 xml:space="preserve">terão </w:t>
      </w:r>
      <w:r w:rsidRPr="003944E8">
        <w:rPr>
          <w:color w:val="000000"/>
        </w:rPr>
        <w:t xml:space="preserve">sua </w:t>
      </w:r>
      <w:r w:rsidRPr="003944E8">
        <w:rPr>
          <w:color w:val="000000"/>
          <w:spacing w:val="2"/>
        </w:rPr>
        <w:t>titularidade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sede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alterada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em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decorrência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</w:t>
      </w:r>
      <w:r w:rsidRPr="003944E8">
        <w:rPr>
          <w:color w:val="000000"/>
        </w:rPr>
        <w:t xml:space="preserve"> disposto neste </w:t>
      </w:r>
      <w:r w:rsidRPr="003944E8">
        <w:rPr>
          <w:color w:val="000000"/>
          <w:spacing w:val="3"/>
        </w:rPr>
        <w:t>artigo.</w:t>
      </w:r>
    </w:p>
    <w:p w14:paraId="68A57307" w14:textId="58F190BF" w:rsidR="00F239F0" w:rsidRPr="003944E8" w:rsidRDefault="00000000">
      <w:pPr>
        <w:spacing w:before="141" w:line="288" w:lineRule="atLeast"/>
        <w:ind w:left="600" w:right="1363"/>
        <w:jc w:val="both"/>
      </w:pPr>
      <w:r w:rsidRPr="003944E8">
        <w:rPr>
          <w:b/>
          <w:bCs/>
          <w:color w:val="000000"/>
        </w:rPr>
        <w:t>§</w:t>
      </w:r>
      <w:r w:rsidR="003944E8"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1"/>
        </w:rPr>
        <w:t>2º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5"/>
        </w:rPr>
        <w:t>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critérios,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procedimentos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situações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ensejarão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alteração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 xml:space="preserve">da </w:t>
      </w:r>
      <w:r w:rsidRPr="003944E8">
        <w:rPr>
          <w:color w:val="000000"/>
          <w:spacing w:val="2"/>
        </w:rPr>
        <w:t>titularidade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sede,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bem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como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definição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profissionais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alcançados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 xml:space="preserve">pela </w:t>
      </w:r>
      <w:r w:rsidRPr="003944E8">
        <w:rPr>
          <w:color w:val="000000"/>
          <w:spacing w:val="1"/>
        </w:rPr>
        <w:t>medida,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serão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objeto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estudo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proposição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por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8"/>
        </w:rPr>
        <w:t>Grupo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Trabalho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 xml:space="preserve">instituído </w:t>
      </w:r>
      <w:r w:rsidRPr="003944E8">
        <w:rPr>
          <w:color w:val="000000"/>
          <w:spacing w:val="1"/>
        </w:rPr>
        <w:t>especificamente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para</w:t>
      </w:r>
      <w:r w:rsidRPr="003944E8">
        <w:rPr>
          <w:color w:val="000000"/>
        </w:rPr>
        <w:t xml:space="preserve"> esse </w:t>
      </w:r>
      <w:r w:rsidRPr="003944E8">
        <w:rPr>
          <w:color w:val="000000"/>
          <w:spacing w:val="2"/>
        </w:rPr>
        <w:t>fim.</w:t>
      </w:r>
    </w:p>
    <w:p w14:paraId="2E3ABF11" w14:textId="4D49B50D" w:rsidR="00F239F0" w:rsidRPr="003944E8" w:rsidRDefault="00000000">
      <w:pPr>
        <w:spacing w:before="141" w:line="288" w:lineRule="atLeast"/>
        <w:ind w:left="600" w:right="1372"/>
        <w:jc w:val="both"/>
      </w:pPr>
      <w:r w:rsidRPr="003944E8">
        <w:rPr>
          <w:b/>
          <w:bCs/>
          <w:color w:val="000000"/>
        </w:rPr>
        <w:t xml:space="preserve">§ </w:t>
      </w:r>
      <w:r w:rsidRPr="003944E8">
        <w:rPr>
          <w:b/>
          <w:bCs/>
          <w:color w:val="000000"/>
          <w:spacing w:val="1"/>
        </w:rPr>
        <w:t>3º</w:t>
      </w:r>
      <w:r w:rsidRPr="003944E8">
        <w:rPr>
          <w:color w:val="000000"/>
        </w:rPr>
        <w:t xml:space="preserve"> O disposto neste </w:t>
      </w:r>
      <w:r w:rsidRPr="003944E8">
        <w:rPr>
          <w:color w:val="000000"/>
          <w:spacing w:val="4"/>
        </w:rPr>
        <w:t>artigo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não</w:t>
      </w:r>
      <w:r w:rsidRPr="003944E8">
        <w:rPr>
          <w:color w:val="000000"/>
        </w:rPr>
        <w:t xml:space="preserve"> se aplica </w:t>
      </w:r>
      <w:r w:rsidRPr="003944E8">
        <w:rPr>
          <w:color w:val="000000"/>
          <w:spacing w:val="1"/>
        </w:rPr>
        <w:t>ao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processo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remoção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referente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ao ano</w:t>
      </w:r>
      <w:r w:rsidRPr="003944E8">
        <w:rPr>
          <w:color w:val="000000"/>
        </w:rPr>
        <w:t xml:space="preserve"> letivo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2026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>para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2027,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ficando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eventual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alteração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titularidade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 xml:space="preserve">sede </w:t>
      </w:r>
      <w:r w:rsidRPr="003944E8">
        <w:rPr>
          <w:color w:val="000000"/>
        </w:rPr>
        <w:t>condicionada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à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conclusão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estudos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pelo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8"/>
        </w:rPr>
        <w:t>Grupo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Trabalho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à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 xml:space="preserve">publicação </w:t>
      </w:r>
      <w:r w:rsidRPr="003944E8">
        <w:rPr>
          <w:color w:val="000000"/>
          <w:spacing w:val="4"/>
        </w:rPr>
        <w:t>prévia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respectivos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critérios,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procedimentos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orientações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pela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6"/>
        </w:rPr>
        <w:t xml:space="preserve">Secretaria </w:t>
      </w:r>
      <w:r w:rsidRPr="003944E8">
        <w:rPr>
          <w:color w:val="000000"/>
        </w:rPr>
        <w:t xml:space="preserve">Municipal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Educação.</w:t>
      </w:r>
    </w:p>
    <w:p w14:paraId="1EC0BBC1" w14:textId="2BE98692" w:rsidR="00F239F0" w:rsidRPr="003944E8" w:rsidRDefault="00000000">
      <w:pPr>
        <w:spacing w:before="141" w:line="288" w:lineRule="atLeast"/>
        <w:ind w:left="600" w:right="1467"/>
        <w:jc w:val="both"/>
      </w:pPr>
      <w:r w:rsidRPr="003944E8">
        <w:rPr>
          <w:b/>
          <w:bCs/>
          <w:color w:val="000000"/>
        </w:rPr>
        <w:t xml:space="preserve">§ </w:t>
      </w:r>
      <w:r w:rsidRPr="003944E8">
        <w:rPr>
          <w:b/>
          <w:bCs/>
          <w:color w:val="000000"/>
          <w:spacing w:val="1"/>
        </w:rPr>
        <w:t>4º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Nas</w:t>
      </w:r>
      <w:r w:rsidRPr="003944E8">
        <w:rPr>
          <w:color w:val="000000"/>
        </w:rPr>
        <w:t xml:space="preserve"> hipóteses </w:t>
      </w:r>
      <w:r w:rsidRPr="003944E8">
        <w:rPr>
          <w:color w:val="000000"/>
          <w:spacing w:val="1"/>
        </w:rPr>
        <w:t>em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houver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alteração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titularidade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sede,</w:t>
      </w:r>
      <w:r w:rsidRPr="003944E8">
        <w:rPr>
          <w:color w:val="000000"/>
        </w:rPr>
        <w:t xml:space="preserve"> o </w:t>
      </w:r>
      <w:r w:rsidRPr="003944E8">
        <w:rPr>
          <w:color w:val="000000"/>
          <w:spacing w:val="6"/>
        </w:rPr>
        <w:t>retorno</w:t>
      </w:r>
      <w:r w:rsidRPr="003944E8">
        <w:rPr>
          <w:color w:val="000000"/>
        </w:rPr>
        <w:t xml:space="preserve"> à </w:t>
      </w:r>
      <w:r w:rsidRPr="003944E8">
        <w:rPr>
          <w:color w:val="000000"/>
          <w:spacing w:val="1"/>
        </w:rPr>
        <w:t>sede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origem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poderá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8"/>
        </w:rPr>
        <w:t>ocorrer,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quando</w:t>
      </w:r>
      <w:r w:rsidRPr="003944E8">
        <w:rPr>
          <w:color w:val="000000"/>
        </w:rPr>
        <w:t xml:space="preserve"> cabível, mediante </w:t>
      </w:r>
      <w:r w:rsidRPr="003944E8">
        <w:rPr>
          <w:color w:val="000000"/>
          <w:spacing w:val="3"/>
        </w:rPr>
        <w:t>processo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 xml:space="preserve">remoção </w:t>
      </w:r>
      <w:r w:rsidRPr="003944E8">
        <w:rPr>
          <w:color w:val="000000"/>
          <w:spacing w:val="1"/>
        </w:rPr>
        <w:t>ou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por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outro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procedimento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que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venha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a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ser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</w:rPr>
        <w:t>estabelecido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em</w:t>
      </w:r>
      <w:r w:rsidR="003944E8"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regulamentação específica.</w:t>
      </w:r>
      <w:r w:rsidRPr="003944E8">
        <w:rPr>
          <w:b/>
          <w:bCs/>
          <w:color w:val="000000"/>
          <w:spacing w:val="2"/>
        </w:rPr>
        <w:t>”</w:t>
      </w:r>
      <w:r w:rsidRPr="003944E8">
        <w:rPr>
          <w:color w:val="000000"/>
        </w:rPr>
        <w:t xml:space="preserve"> </w:t>
      </w:r>
      <w:r w:rsidRPr="003944E8">
        <w:rPr>
          <w:b/>
          <w:bCs/>
          <w:color w:val="000000"/>
          <w:spacing w:val="4"/>
        </w:rPr>
        <w:t>(NR)</w:t>
      </w:r>
    </w:p>
    <w:p w14:paraId="62EFA704" w14:textId="77777777" w:rsidR="00F239F0" w:rsidRPr="003944E8" w:rsidRDefault="00000000">
      <w:pPr>
        <w:spacing w:line="444" w:lineRule="atLeast"/>
        <w:ind w:right="3946"/>
      </w:pPr>
      <w:r w:rsidRPr="003944E8">
        <w:rPr>
          <w:b/>
          <w:bCs/>
          <w:color w:val="000000"/>
          <w:spacing w:val="8"/>
        </w:rPr>
        <w:t>Art.</w:t>
      </w:r>
      <w:r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1"/>
        </w:rPr>
        <w:t>3º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2"/>
        </w:rPr>
        <w:t>Esta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7"/>
        </w:rPr>
        <w:t>Portaria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5"/>
        </w:rPr>
        <w:t>entra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em</w:t>
      </w:r>
      <w:r w:rsidRPr="003944E8">
        <w:rPr>
          <w:color w:val="000000"/>
        </w:rPr>
        <w:t xml:space="preserve"> vigor </w:t>
      </w:r>
      <w:r w:rsidRPr="003944E8">
        <w:rPr>
          <w:color w:val="000000"/>
          <w:spacing w:val="1"/>
        </w:rPr>
        <w:t>na</w:t>
      </w:r>
      <w:r w:rsidRPr="003944E8">
        <w:rPr>
          <w:color w:val="000000"/>
        </w:rPr>
        <w:t xml:space="preserve"> data </w:t>
      </w:r>
      <w:r w:rsidRPr="003944E8">
        <w:rPr>
          <w:color w:val="000000"/>
          <w:spacing w:val="1"/>
        </w:rPr>
        <w:t>de</w:t>
      </w:r>
      <w:r w:rsidRPr="003944E8">
        <w:rPr>
          <w:color w:val="000000"/>
        </w:rPr>
        <w:t xml:space="preserve"> sua publicação. </w:t>
      </w:r>
      <w:r w:rsidRPr="003944E8">
        <w:rPr>
          <w:b/>
          <w:bCs/>
          <w:color w:val="000000"/>
          <w:spacing w:val="8"/>
        </w:rPr>
        <w:t>Art.</w:t>
      </w:r>
      <w:r w:rsidRPr="003944E8">
        <w:rPr>
          <w:b/>
          <w:bCs/>
          <w:color w:val="000000"/>
        </w:rPr>
        <w:t xml:space="preserve"> </w:t>
      </w:r>
      <w:r w:rsidRPr="003944E8">
        <w:rPr>
          <w:b/>
          <w:bCs/>
          <w:color w:val="000000"/>
          <w:spacing w:val="1"/>
        </w:rPr>
        <w:t>4º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Ficam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3"/>
        </w:rPr>
        <w:t>revogadas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1"/>
        </w:rPr>
        <w:t>as</w:t>
      </w:r>
      <w:r w:rsidRPr="003944E8">
        <w:rPr>
          <w:color w:val="000000"/>
        </w:rPr>
        <w:t xml:space="preserve"> disposições </w:t>
      </w:r>
      <w:r w:rsidRPr="003944E8">
        <w:rPr>
          <w:color w:val="000000"/>
          <w:spacing w:val="1"/>
        </w:rPr>
        <w:t>em</w:t>
      </w:r>
      <w:r w:rsidRPr="003944E8">
        <w:rPr>
          <w:color w:val="000000"/>
        </w:rPr>
        <w:t xml:space="preserve"> </w:t>
      </w:r>
      <w:r w:rsidRPr="003944E8">
        <w:rPr>
          <w:color w:val="000000"/>
          <w:spacing w:val="4"/>
        </w:rPr>
        <w:t>contrário.</w:t>
      </w:r>
    </w:p>
    <w:p w14:paraId="1EE71E5F" w14:textId="56510E02" w:rsidR="00F239F0" w:rsidRPr="003944E8" w:rsidRDefault="00000000">
      <w:pPr>
        <w:spacing w:before="137" w:line="336" w:lineRule="atLeast"/>
        <w:ind w:right="437"/>
        <w:rPr>
          <w:sz w:val="28"/>
          <w:szCs w:val="28"/>
        </w:rPr>
      </w:pPr>
      <w:r w:rsidRPr="003944E8">
        <w:rPr>
          <w:b/>
          <w:bCs/>
          <w:color w:val="000000"/>
          <w:spacing w:val="6"/>
          <w:sz w:val="28"/>
          <w:szCs w:val="28"/>
        </w:rPr>
        <w:t>PREFEITURA</w:t>
      </w:r>
      <w:r w:rsidR="003944E8" w:rsidRPr="003944E8">
        <w:rPr>
          <w:b/>
          <w:bCs/>
          <w:color w:val="000000"/>
          <w:sz w:val="28"/>
          <w:szCs w:val="28"/>
        </w:rPr>
        <w:t xml:space="preserve"> </w:t>
      </w:r>
      <w:r w:rsidRPr="003944E8">
        <w:rPr>
          <w:b/>
          <w:bCs/>
          <w:color w:val="000000"/>
          <w:spacing w:val="4"/>
          <w:sz w:val="28"/>
          <w:szCs w:val="28"/>
        </w:rPr>
        <w:t>MUNICIPAL</w:t>
      </w:r>
      <w:r w:rsidR="003944E8" w:rsidRPr="003944E8">
        <w:rPr>
          <w:b/>
          <w:bCs/>
          <w:color w:val="000000"/>
          <w:sz w:val="28"/>
          <w:szCs w:val="28"/>
        </w:rPr>
        <w:t xml:space="preserve"> </w:t>
      </w:r>
      <w:r w:rsidRPr="003944E8">
        <w:rPr>
          <w:b/>
          <w:bCs/>
          <w:color w:val="000000"/>
          <w:spacing w:val="1"/>
          <w:sz w:val="28"/>
          <w:szCs w:val="28"/>
        </w:rPr>
        <w:t>DE</w:t>
      </w:r>
      <w:r w:rsidR="003944E8" w:rsidRPr="003944E8">
        <w:rPr>
          <w:b/>
          <w:bCs/>
          <w:color w:val="000000"/>
          <w:sz w:val="28"/>
          <w:szCs w:val="28"/>
        </w:rPr>
        <w:t xml:space="preserve"> </w:t>
      </w:r>
      <w:r w:rsidRPr="003944E8">
        <w:rPr>
          <w:b/>
          <w:bCs/>
          <w:color w:val="000000"/>
          <w:spacing w:val="15"/>
          <w:sz w:val="28"/>
          <w:szCs w:val="28"/>
        </w:rPr>
        <w:t>MOGI</w:t>
      </w:r>
      <w:r w:rsidR="003944E8" w:rsidRPr="003944E8">
        <w:rPr>
          <w:b/>
          <w:bCs/>
          <w:color w:val="000000"/>
          <w:sz w:val="28"/>
          <w:szCs w:val="28"/>
        </w:rPr>
        <w:t xml:space="preserve"> </w:t>
      </w:r>
      <w:r w:rsidRPr="003944E8">
        <w:rPr>
          <w:b/>
          <w:bCs/>
          <w:color w:val="000000"/>
          <w:spacing w:val="8"/>
          <w:sz w:val="28"/>
          <w:szCs w:val="28"/>
        </w:rPr>
        <w:t>DAS</w:t>
      </w:r>
      <w:r w:rsidR="003944E8" w:rsidRPr="003944E8">
        <w:rPr>
          <w:b/>
          <w:bCs/>
          <w:color w:val="000000"/>
          <w:sz w:val="28"/>
          <w:szCs w:val="28"/>
        </w:rPr>
        <w:t xml:space="preserve"> </w:t>
      </w:r>
      <w:r w:rsidRPr="003944E8">
        <w:rPr>
          <w:b/>
          <w:bCs/>
          <w:color w:val="000000"/>
          <w:spacing w:val="7"/>
          <w:sz w:val="28"/>
          <w:szCs w:val="28"/>
        </w:rPr>
        <w:t>CRUZES</w:t>
      </w:r>
      <w:r w:rsidRPr="003944E8">
        <w:rPr>
          <w:color w:val="000000"/>
          <w:sz w:val="28"/>
          <w:szCs w:val="28"/>
        </w:rPr>
        <w:t>,</w:t>
      </w:r>
      <w:r w:rsidR="003944E8" w:rsidRPr="003944E8">
        <w:rPr>
          <w:color w:val="000000"/>
          <w:sz w:val="28"/>
          <w:szCs w:val="28"/>
        </w:rPr>
        <w:t xml:space="preserve"> </w:t>
      </w:r>
      <w:r w:rsidRPr="003944E8">
        <w:rPr>
          <w:color w:val="000000"/>
          <w:spacing w:val="1"/>
          <w:sz w:val="28"/>
          <w:szCs w:val="28"/>
        </w:rPr>
        <w:t>466º</w:t>
      </w:r>
      <w:r w:rsidR="003944E8" w:rsidRPr="003944E8">
        <w:rPr>
          <w:color w:val="000000"/>
          <w:sz w:val="28"/>
          <w:szCs w:val="28"/>
        </w:rPr>
        <w:t xml:space="preserve"> </w:t>
      </w:r>
      <w:r w:rsidRPr="003944E8">
        <w:rPr>
          <w:color w:val="000000"/>
          <w:spacing w:val="1"/>
          <w:sz w:val="28"/>
          <w:szCs w:val="28"/>
        </w:rPr>
        <w:t>ano</w:t>
      </w:r>
      <w:r w:rsidR="003944E8" w:rsidRPr="003944E8">
        <w:rPr>
          <w:color w:val="000000"/>
          <w:sz w:val="28"/>
          <w:szCs w:val="28"/>
        </w:rPr>
        <w:t xml:space="preserve"> </w:t>
      </w:r>
      <w:r w:rsidRPr="003944E8">
        <w:rPr>
          <w:color w:val="000000"/>
          <w:spacing w:val="1"/>
          <w:sz w:val="28"/>
          <w:szCs w:val="28"/>
        </w:rPr>
        <w:t>da Fundação</w:t>
      </w:r>
      <w:r w:rsidRPr="003944E8">
        <w:rPr>
          <w:color w:val="000000"/>
          <w:sz w:val="28"/>
          <w:szCs w:val="28"/>
        </w:rPr>
        <w:t xml:space="preserve"> </w:t>
      </w:r>
      <w:r w:rsidRPr="003944E8">
        <w:rPr>
          <w:color w:val="000000"/>
          <w:spacing w:val="1"/>
          <w:sz w:val="28"/>
          <w:szCs w:val="28"/>
        </w:rPr>
        <w:t>da</w:t>
      </w:r>
      <w:r w:rsidRPr="003944E8">
        <w:rPr>
          <w:color w:val="000000"/>
          <w:sz w:val="28"/>
          <w:szCs w:val="28"/>
        </w:rPr>
        <w:t xml:space="preserve"> </w:t>
      </w:r>
      <w:r w:rsidRPr="003944E8">
        <w:rPr>
          <w:color w:val="000000"/>
          <w:spacing w:val="2"/>
          <w:sz w:val="28"/>
          <w:szCs w:val="28"/>
        </w:rPr>
        <w:t>Cidade</w:t>
      </w:r>
      <w:r w:rsidRPr="003944E8">
        <w:rPr>
          <w:color w:val="000000"/>
          <w:sz w:val="28"/>
          <w:szCs w:val="28"/>
        </w:rPr>
        <w:t xml:space="preserve"> </w:t>
      </w:r>
      <w:r w:rsidRPr="003944E8">
        <w:rPr>
          <w:color w:val="000000"/>
          <w:spacing w:val="1"/>
          <w:sz w:val="28"/>
          <w:szCs w:val="28"/>
        </w:rPr>
        <w:t>de</w:t>
      </w:r>
      <w:r w:rsidRPr="003944E8">
        <w:rPr>
          <w:color w:val="000000"/>
          <w:sz w:val="28"/>
          <w:szCs w:val="28"/>
        </w:rPr>
        <w:t xml:space="preserve"> Mogi </w:t>
      </w:r>
      <w:r w:rsidRPr="003944E8">
        <w:rPr>
          <w:color w:val="000000"/>
          <w:spacing w:val="1"/>
          <w:sz w:val="28"/>
          <w:szCs w:val="28"/>
        </w:rPr>
        <w:t>das</w:t>
      </w:r>
      <w:r w:rsidRPr="003944E8">
        <w:rPr>
          <w:color w:val="000000"/>
          <w:sz w:val="28"/>
          <w:szCs w:val="28"/>
        </w:rPr>
        <w:t xml:space="preserve"> </w:t>
      </w:r>
      <w:r w:rsidRPr="003944E8">
        <w:rPr>
          <w:color w:val="000000"/>
          <w:spacing w:val="2"/>
          <w:sz w:val="28"/>
          <w:szCs w:val="28"/>
        </w:rPr>
        <w:t>Cruzes.</w:t>
      </w:r>
    </w:p>
    <w:p w14:paraId="2384D4CA" w14:textId="77777777" w:rsidR="00F239F0" w:rsidRPr="003944E8" w:rsidRDefault="00000000">
      <w:pPr>
        <w:spacing w:before="1342" w:line="265" w:lineRule="atLeast"/>
        <w:ind w:left="6242" w:right="-200"/>
        <w:jc w:val="both"/>
      </w:pPr>
      <w:r w:rsidRPr="003944E8">
        <w:rPr>
          <w:color w:val="000000"/>
        </w:rPr>
        <w:t xml:space="preserve">Mogi das Cruzes, 17 de </w:t>
      </w:r>
      <w:proofErr w:type="gramStart"/>
      <w:r w:rsidRPr="003944E8">
        <w:rPr>
          <w:color w:val="000000"/>
        </w:rPr>
        <w:t>Setembro</w:t>
      </w:r>
      <w:proofErr w:type="gramEnd"/>
      <w:r w:rsidRPr="003944E8">
        <w:rPr>
          <w:color w:val="000000"/>
        </w:rPr>
        <w:t xml:space="preserve"> de 2026.</w:t>
      </w:r>
    </w:p>
    <w:p w14:paraId="39E41EA7" w14:textId="77777777" w:rsidR="00F239F0" w:rsidRPr="003944E8" w:rsidRDefault="00000000">
      <w:pPr>
        <w:spacing w:before="744" w:line="288" w:lineRule="atLeast"/>
        <w:ind w:left="2941" w:right="2674"/>
        <w:jc w:val="center"/>
      </w:pPr>
      <w:r w:rsidRPr="003944E8">
        <w:rPr>
          <w:b/>
          <w:bCs/>
          <w:color w:val="000000"/>
        </w:rPr>
        <w:t xml:space="preserve">CLAUDIA HELENA ROMANOS PEREIRA </w:t>
      </w:r>
      <w:r w:rsidRPr="003944E8">
        <w:rPr>
          <w:color w:val="000000"/>
        </w:rPr>
        <w:t>Secretária Municipal de Educação</w:t>
      </w:r>
      <w:r w:rsidRPr="003944E8">
        <w:pict w14:anchorId="1463FF78">
          <v:shape id="PathGroup" o:spid="_x0000_s1026" type="#_x0000_t75" style="position:absolute;left:0;text-align:left;margin-left:33pt;margin-top:77.65pt;width:529pt;height:4pt;z-index:-251658240;mso-position-horizontal-relative:page;mso-position-vertical-relative:text" o:allowincell="f">
            <v:imagedata r:id="rId8" o:title=""/>
            <w10:wrap anchorx="page"/>
            <w10:anchorlock/>
          </v:shape>
        </w:pict>
      </w:r>
    </w:p>
    <w:p w14:paraId="7F78BB44" w14:textId="77777777" w:rsidR="00F239F0" w:rsidRPr="003944E8" w:rsidRDefault="00000000">
      <w:pPr>
        <w:spacing w:before="402" w:line="252" w:lineRule="atLeast"/>
        <w:ind w:left="1524" w:right="-200"/>
        <w:jc w:val="both"/>
        <w:rPr>
          <w:sz w:val="22"/>
          <w:szCs w:val="22"/>
        </w:rPr>
      </w:pPr>
      <w:r w:rsidRPr="003944E8">
        <w:rPr>
          <w:color w:val="000000"/>
          <w:sz w:val="22"/>
          <w:szCs w:val="22"/>
        </w:rPr>
        <w:t xml:space="preserve">Documento assinado eletronicamente por </w:t>
      </w:r>
      <w:r w:rsidRPr="003944E8">
        <w:rPr>
          <w:b/>
          <w:bCs/>
          <w:color w:val="000000"/>
          <w:sz w:val="22"/>
          <w:szCs w:val="22"/>
        </w:rPr>
        <w:t xml:space="preserve">Claudia Helena Romanos </w:t>
      </w:r>
      <w:r w:rsidRPr="003944E8">
        <w:rPr>
          <w:b/>
          <w:bCs/>
          <w:color w:val="000000"/>
          <w:spacing w:val="2"/>
          <w:sz w:val="22"/>
          <w:szCs w:val="22"/>
        </w:rPr>
        <w:t>Pereira</w:t>
      </w:r>
      <w:r w:rsidRPr="003944E8">
        <w:rPr>
          <w:color w:val="000000"/>
          <w:spacing w:val="2"/>
          <w:sz w:val="22"/>
          <w:szCs w:val="22"/>
        </w:rPr>
        <w:t>,</w:t>
      </w:r>
      <w:r w:rsidRPr="003944E8">
        <w:rPr>
          <w:color w:val="000000"/>
          <w:sz w:val="22"/>
          <w:szCs w:val="22"/>
        </w:rPr>
        <w:t xml:space="preserve"> </w:t>
      </w:r>
      <w:r w:rsidRPr="003944E8">
        <w:rPr>
          <w:b/>
          <w:bCs/>
          <w:color w:val="000000"/>
          <w:sz w:val="22"/>
          <w:szCs w:val="22"/>
        </w:rPr>
        <w:t>Secretário Municipal</w:t>
      </w:r>
      <w:r w:rsidRPr="003944E8">
        <w:rPr>
          <w:color w:val="000000"/>
          <w:sz w:val="22"/>
          <w:szCs w:val="22"/>
        </w:rPr>
        <w:t xml:space="preserve">, </w:t>
      </w:r>
      <w:r w:rsidRPr="003944E8">
        <w:pict w14:anchorId="5B4C53A4">
          <v:shape id="_x0000_s1027" type="#_x0000_t75" style="position:absolute;left:0;text-align:left;margin-left:36.3pt;margin-top:18.95pt;width:1in;height:37.8pt;z-index:-251657216;mso-position-horizontal-relative:page;mso-position-vertical-relative:text" o:allowincell="f">
            <v:imagedata r:id="rId9" o:title=""/>
            <w10:wrap anchorx="page"/>
            <w10:anchorlock/>
          </v:shape>
        </w:pict>
      </w:r>
      <w:hyperlink r:id="rId10" w:history="1">
        <w:r w:rsidRPr="003944E8">
          <w:rPr>
            <w:color w:val="000000"/>
            <w:sz w:val="22"/>
            <w:szCs w:val="22"/>
          </w:rPr>
          <w:t xml:space="preserve">em 17/09/2026, às 15:15, conforme horário oficial de Brasília, com fundamento no </w:t>
        </w:r>
        <w:r w:rsidRPr="003944E8">
          <w:rPr>
            <w:color w:val="0000EE"/>
            <w:sz w:val="22"/>
            <w:szCs w:val="22"/>
            <w:u w:val="single"/>
          </w:rPr>
          <w:t>Decreto Estadual nº 67.641, de 10 de abril de 2023 e Decreto Municipal de regulamentação do processo eletrônico</w:t>
        </w:r>
        <w:r w:rsidRPr="003944E8">
          <w:rPr>
            <w:color w:val="000000"/>
            <w:sz w:val="22"/>
            <w:szCs w:val="22"/>
          </w:rPr>
          <w:t>.</w:t>
        </w:r>
      </w:hyperlink>
      <w:r w:rsidRPr="003944E8">
        <w:pict w14:anchorId="1A31AB7F">
          <v:shape id="_x0000_s1028" type="#_x0000_t75" style="position:absolute;left:0;text-align:left;margin-left:33pt;margin-top:59.65pt;width:529pt;height:5pt;z-index:-251656192;mso-position-horizontal-relative:page;mso-position-vertical-relative:text" o:allowincell="f">
            <v:imagedata r:id="rId11" o:title=""/>
            <w10:wrap anchorx="page"/>
            <w10:anchorlock/>
          </v:shape>
        </w:pict>
      </w:r>
    </w:p>
    <w:p w14:paraId="55B50E4C" w14:textId="77777777" w:rsidR="00F239F0" w:rsidRPr="003944E8" w:rsidRDefault="00F239F0">
      <w:pPr>
        <w:sectPr w:rsidR="00F239F0" w:rsidRPr="003944E8">
          <w:footerReference w:type="default" r:id="rId12"/>
          <w:pgSz w:w="11900" w:h="16840"/>
          <w:pgMar w:top="560" w:right="750" w:bottom="620" w:left="690" w:header="708" w:footer="140" w:gutter="0"/>
          <w:cols w:space="708"/>
        </w:sectPr>
      </w:pPr>
    </w:p>
    <w:p w14:paraId="1DF25759" w14:textId="77777777" w:rsidR="00F239F0" w:rsidRPr="003944E8" w:rsidRDefault="00000000">
      <w:pPr>
        <w:spacing w:before="145" w:line="252" w:lineRule="atLeast"/>
        <w:ind w:left="1464" w:right="-200"/>
        <w:rPr>
          <w:sz w:val="22"/>
          <w:szCs w:val="22"/>
        </w:rPr>
      </w:pPr>
      <w:r w:rsidRPr="003944E8">
        <w:rPr>
          <w:color w:val="000000"/>
          <w:sz w:val="22"/>
          <w:szCs w:val="22"/>
        </w:rPr>
        <w:t xml:space="preserve">A autenticidade deste documento pode ser conferida no site </w:t>
      </w:r>
      <w:r w:rsidRPr="003944E8">
        <w:pict w14:anchorId="7E8CF6B5">
          <v:shape id="_x0000_s1029" type="#_x0000_t75" style="position:absolute;left:0;text-align:left;margin-left:36.3pt;margin-top:-2.9pt;width:70.2pt;height:70.2pt;z-index:-251655168;mso-position-horizontal-relative:page;mso-position-vertical-relative:text" o:allowincell="f">
            <v:imagedata r:id="rId13" o:title=""/>
            <w10:wrap anchorx="page"/>
            <w10:anchorlock/>
          </v:shape>
        </w:pict>
      </w:r>
      <w:hyperlink r:id="rId14" w:history="1">
        <w:r w:rsidRPr="003944E8">
          <w:rPr>
            <w:color w:val="0000EE"/>
            <w:sz w:val="22"/>
            <w:szCs w:val="22"/>
            <w:u w:val="single"/>
          </w:rPr>
          <w:t>https://cidades.sei.sp.gov.br/rasaopaulo/sei/controlador_externo.php? acao=documento_conferir&amp;id_orgao_acesso_externo=0</w:t>
        </w:r>
        <w:r w:rsidRPr="003944E8">
          <w:rPr>
            <w:sz w:val="22"/>
            <w:szCs w:val="22"/>
          </w:rPr>
          <w:t xml:space="preserve"> </w:t>
        </w:r>
        <w:r w:rsidRPr="003944E8">
          <w:rPr>
            <w:color w:val="000000"/>
            <w:sz w:val="22"/>
            <w:szCs w:val="22"/>
          </w:rPr>
          <w:t>, informando</w:t>
        </w:r>
      </w:hyperlink>
      <w:r w:rsidRPr="003944E8">
        <w:rPr>
          <w:color w:val="000000"/>
          <w:sz w:val="22"/>
          <w:szCs w:val="22"/>
        </w:rPr>
        <w:t xml:space="preserve"> o código verificador </w:t>
      </w:r>
      <w:r w:rsidRPr="003944E8">
        <w:rPr>
          <w:b/>
          <w:bCs/>
          <w:color w:val="000000"/>
          <w:sz w:val="22"/>
          <w:szCs w:val="22"/>
        </w:rPr>
        <w:t>2064419</w:t>
      </w:r>
      <w:r w:rsidRPr="003944E8">
        <w:rPr>
          <w:color w:val="000000"/>
          <w:sz w:val="22"/>
          <w:szCs w:val="22"/>
        </w:rPr>
        <w:t xml:space="preserve"> e o código CRC </w:t>
      </w:r>
      <w:r w:rsidRPr="003944E8">
        <w:rPr>
          <w:b/>
          <w:bCs/>
          <w:color w:val="000000"/>
          <w:sz w:val="22"/>
          <w:szCs w:val="22"/>
        </w:rPr>
        <w:t>46436600</w:t>
      </w:r>
      <w:r w:rsidRPr="003944E8">
        <w:rPr>
          <w:color w:val="000000"/>
          <w:sz w:val="22"/>
          <w:szCs w:val="22"/>
        </w:rPr>
        <w:t>.</w:t>
      </w:r>
      <w:r w:rsidRPr="003944E8">
        <w:pict w14:anchorId="00E17A37">
          <v:shape id="_x0000_s1030" type="#_x0000_t75" style="position:absolute;left:0;text-align:left;margin-left:34pt;margin-top:69pt;width:527pt;height:4pt;z-index:-251654144;mso-position-horizontal-relative:page;mso-position-vertical-relative:text" o:allowincell="f">
            <v:imagedata r:id="rId15" o:title=""/>
            <w10:wrap anchorx="page"/>
            <w10:anchorlock/>
          </v:shape>
        </w:pict>
      </w:r>
      <w:r w:rsidRPr="003944E8">
        <w:pict w14:anchorId="651A3837">
          <v:shape id="_x0000_s1031" type="#_x0000_t75" style="position:absolute;left:0;text-align:left;margin-left:34pt;margin-top:88pt;width:527pt;height:5pt;z-index:-251653120;mso-position-horizontal-relative:page;mso-position-vertical-relative:text" o:allowincell="f">
            <v:imagedata r:id="rId16" o:title=""/>
            <w10:wrap anchorx="page"/>
            <w10:anchorlock/>
          </v:shape>
        </w:pict>
      </w:r>
    </w:p>
    <w:p w14:paraId="750DADB9" w14:textId="77777777" w:rsidR="00F239F0" w:rsidRDefault="00000000">
      <w:pPr>
        <w:spacing w:before="704" w:line="199" w:lineRule="atLeast"/>
        <w:ind w:right="-200"/>
        <w:jc w:val="both"/>
        <w:rPr>
          <w:sz w:val="18"/>
          <w:szCs w:val="18"/>
        </w:rPr>
      </w:pPr>
      <w:r w:rsidRPr="003944E8">
        <w:rPr>
          <w:b/>
          <w:bCs/>
          <w:color w:val="000000"/>
          <w:sz w:val="18"/>
          <w:szCs w:val="18"/>
        </w:rPr>
        <w:t>Referência:</w:t>
      </w:r>
      <w:r w:rsidRPr="003944E8">
        <w:rPr>
          <w:color w:val="000000"/>
          <w:sz w:val="18"/>
          <w:szCs w:val="18"/>
        </w:rPr>
        <w:t xml:space="preserve"> Processo nº 3530607.422.00055582/2026-82</w:t>
      </w:r>
      <w:r w:rsidRPr="003944E8">
        <w:rPr>
          <w:color w:val="000000"/>
          <w:spacing w:val="5113"/>
          <w:sz w:val="18"/>
          <w:szCs w:val="18"/>
        </w:rPr>
        <w:t xml:space="preserve"> </w:t>
      </w:r>
      <w:r w:rsidRPr="003944E8">
        <w:rPr>
          <w:color w:val="000000"/>
          <w:sz w:val="18"/>
          <w:szCs w:val="18"/>
        </w:rPr>
        <w:t>SEI nº 2064419</w:t>
      </w:r>
    </w:p>
    <w:sectPr w:rsidR="00F239F0">
      <w:footerReference w:type="default" r:id="rId17"/>
      <w:pgSz w:w="11900" w:h="16840"/>
      <w:pgMar w:top="640" w:right="719" w:bottom="620" w:left="714" w:header="708" w:footer="140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E70C2" w14:textId="77777777" w:rsidR="005D7746" w:rsidRPr="003944E8" w:rsidRDefault="005D7746">
      <w:r w:rsidRPr="003944E8">
        <w:separator/>
      </w:r>
    </w:p>
  </w:endnote>
  <w:endnote w:type="continuationSeparator" w:id="0">
    <w:p w14:paraId="6DEF3D9A" w14:textId="77777777" w:rsidR="005D7746" w:rsidRPr="003944E8" w:rsidRDefault="005D7746">
      <w:r w:rsidRPr="003944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3315" w14:textId="6576D2AC" w:rsidR="00F239F0" w:rsidRPr="003944E8" w:rsidRDefault="00000000">
    <w:pPr>
      <w:spacing w:line="223" w:lineRule="exact"/>
      <w:ind w:left="1399" w:right="-200"/>
      <w:jc w:val="both"/>
      <w:rPr>
        <w:rFonts w:ascii="Arial" w:eastAsia="Arial" w:hAnsi="Arial" w:cs="Arial"/>
        <w:sz w:val="20"/>
        <w:szCs w:val="20"/>
      </w:rPr>
    </w:pPr>
    <w:r w:rsidRPr="003944E8">
      <w:rPr>
        <w:rFonts w:ascii="Arial" w:eastAsia="Arial" w:hAnsi="Arial" w:cs="Arial"/>
        <w:color w:val="BEBEBE"/>
        <w:sz w:val="20"/>
        <w:szCs w:val="20"/>
      </w:rPr>
      <w:t xml:space="preserve">Portaria Nº 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begin"/>
    </w:r>
    <w:r w:rsidRPr="003944E8">
      <w:rPr>
        <w:rFonts w:ascii="Arial" w:eastAsia="Arial" w:hAnsi="Arial" w:cs="Arial"/>
        <w:color w:val="BEBEBE"/>
        <w:sz w:val="20"/>
        <w:szCs w:val="20"/>
      </w:rPr>
      <w:instrText xml:space="preserve"> PAGE </w:instrTex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separate"/>
    </w:r>
    <w:r w:rsidRPr="003944E8">
      <w:rPr>
        <w:rFonts w:ascii="Arial" w:eastAsia="Arial" w:hAnsi="Arial" w:cs="Arial"/>
        <w:color w:val="BEBEBE"/>
        <w:sz w:val="20"/>
        <w:szCs w:val="20"/>
      </w:rPr>
      <w:t>2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end"/>
    </w:r>
    <w:r w:rsidRPr="003944E8">
      <w:rPr>
        <w:rFonts w:ascii="Arial" w:eastAsia="Arial" w:hAnsi="Arial" w:cs="Arial"/>
        <w:color w:val="BEBEBE"/>
        <w:sz w:val="20"/>
        <w:szCs w:val="20"/>
      </w:rPr>
      <w:t>/2026 - SME (2064419)</w:t>
    </w:r>
    <w:r w:rsidR="003944E8" w:rsidRPr="003944E8">
      <w:rPr>
        <w:rFonts w:ascii="Arial" w:eastAsia="Arial" w:hAnsi="Arial" w:cs="Arial"/>
        <w:color w:val="BEBEBE"/>
        <w:sz w:val="20"/>
        <w:szCs w:val="20"/>
      </w:rPr>
      <w:t xml:space="preserve">    </w:t>
    </w:r>
    <w:r w:rsidRPr="003944E8">
      <w:rPr>
        <w:rFonts w:ascii="Arial" w:eastAsia="Arial" w:hAnsi="Arial" w:cs="Arial"/>
        <w:color w:val="BEBEBE"/>
        <w:sz w:val="20"/>
        <w:szCs w:val="20"/>
      </w:rPr>
      <w:t xml:space="preserve"> SEI 3530607.422.00055582/2026-82 / pg. 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begin"/>
    </w:r>
    <w:r w:rsidRPr="003944E8">
      <w:rPr>
        <w:rFonts w:ascii="Arial" w:eastAsia="Arial" w:hAnsi="Arial" w:cs="Arial"/>
        <w:color w:val="BEBEBE"/>
        <w:sz w:val="20"/>
        <w:szCs w:val="20"/>
      </w:rPr>
      <w:instrText xml:space="preserve"> PAGE </w:instrTex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separate"/>
    </w:r>
    <w:r w:rsidRPr="003944E8">
      <w:rPr>
        <w:rFonts w:ascii="Arial" w:eastAsia="Arial" w:hAnsi="Arial" w:cs="Arial"/>
        <w:color w:val="BEBEBE"/>
        <w:sz w:val="20"/>
        <w:szCs w:val="20"/>
      </w:rPr>
      <w:t>2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69A0" w14:textId="5C38EA9A" w:rsidR="00F239F0" w:rsidRPr="003944E8" w:rsidRDefault="00000000">
    <w:pPr>
      <w:spacing w:line="223" w:lineRule="exact"/>
      <w:ind w:left="1399" w:right="-200"/>
      <w:jc w:val="both"/>
      <w:rPr>
        <w:rFonts w:ascii="Arial" w:eastAsia="Arial" w:hAnsi="Arial" w:cs="Arial"/>
        <w:sz w:val="20"/>
        <w:szCs w:val="20"/>
      </w:rPr>
    </w:pPr>
    <w:r w:rsidRPr="003944E8">
      <w:rPr>
        <w:rFonts w:ascii="Arial" w:eastAsia="Arial" w:hAnsi="Arial" w:cs="Arial"/>
        <w:color w:val="BEBEBE"/>
        <w:sz w:val="20"/>
        <w:szCs w:val="20"/>
      </w:rPr>
      <w:t xml:space="preserve">Portaria Nº 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begin"/>
    </w:r>
    <w:r w:rsidRPr="003944E8">
      <w:rPr>
        <w:rFonts w:ascii="Arial" w:eastAsia="Arial" w:hAnsi="Arial" w:cs="Arial"/>
        <w:color w:val="BEBEBE"/>
        <w:sz w:val="20"/>
        <w:szCs w:val="20"/>
      </w:rPr>
      <w:instrText xml:space="preserve"> PAGE </w:instrTex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separate"/>
    </w:r>
    <w:r w:rsidRPr="003944E8">
      <w:rPr>
        <w:rFonts w:ascii="Arial" w:eastAsia="Arial" w:hAnsi="Arial" w:cs="Arial"/>
        <w:color w:val="BEBEBE"/>
        <w:sz w:val="20"/>
        <w:szCs w:val="20"/>
      </w:rPr>
      <w:t>4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end"/>
    </w:r>
    <w:r w:rsidRPr="003944E8">
      <w:rPr>
        <w:rFonts w:ascii="Arial" w:eastAsia="Arial" w:hAnsi="Arial" w:cs="Arial"/>
        <w:color w:val="BEBEBE"/>
        <w:sz w:val="20"/>
        <w:szCs w:val="20"/>
      </w:rPr>
      <w:t>/2026 - SME (2064419)</w:t>
    </w:r>
    <w:r w:rsidR="003944E8" w:rsidRPr="003944E8">
      <w:rPr>
        <w:rFonts w:ascii="Arial" w:eastAsia="Arial" w:hAnsi="Arial" w:cs="Arial"/>
        <w:color w:val="BEBEBE"/>
        <w:sz w:val="20"/>
        <w:szCs w:val="20"/>
      </w:rPr>
      <w:t xml:space="preserve">    </w:t>
    </w:r>
    <w:r w:rsidRPr="003944E8">
      <w:rPr>
        <w:rFonts w:ascii="Arial" w:eastAsia="Arial" w:hAnsi="Arial" w:cs="Arial"/>
        <w:color w:val="BEBEBE"/>
        <w:sz w:val="20"/>
        <w:szCs w:val="20"/>
      </w:rPr>
      <w:t xml:space="preserve"> SEI 3530607.422.00055582/2026-82 / pg.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D570" w14:textId="1877DFFC" w:rsidR="00F239F0" w:rsidRPr="003944E8" w:rsidRDefault="00000000">
    <w:pPr>
      <w:spacing w:line="223" w:lineRule="exact"/>
      <w:ind w:left="1375" w:right="-200"/>
      <w:jc w:val="both"/>
      <w:rPr>
        <w:rFonts w:ascii="Arial" w:eastAsia="Arial" w:hAnsi="Arial" w:cs="Arial"/>
        <w:sz w:val="20"/>
        <w:szCs w:val="20"/>
      </w:rPr>
    </w:pPr>
    <w:r w:rsidRPr="003944E8">
      <w:rPr>
        <w:rFonts w:ascii="Arial" w:eastAsia="Arial" w:hAnsi="Arial" w:cs="Arial"/>
        <w:color w:val="BEBEBE"/>
        <w:sz w:val="20"/>
        <w:szCs w:val="20"/>
      </w:rPr>
      <w:t xml:space="preserve">Portaria Nº 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begin"/>
    </w:r>
    <w:r w:rsidRPr="003944E8">
      <w:rPr>
        <w:rFonts w:ascii="Arial" w:eastAsia="Arial" w:hAnsi="Arial" w:cs="Arial"/>
        <w:color w:val="BEBEBE"/>
        <w:sz w:val="20"/>
        <w:szCs w:val="20"/>
      </w:rPr>
      <w:instrText xml:space="preserve"> PAGE </w:instrTex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separate"/>
    </w:r>
    <w:r w:rsidRPr="003944E8">
      <w:rPr>
        <w:rFonts w:ascii="Arial" w:eastAsia="Arial" w:hAnsi="Arial" w:cs="Arial"/>
        <w:color w:val="BEBEBE"/>
        <w:sz w:val="20"/>
        <w:szCs w:val="20"/>
      </w:rPr>
      <w:t>2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end"/>
    </w:r>
    <w:r w:rsidRPr="003944E8">
      <w:rPr>
        <w:rFonts w:ascii="Arial" w:eastAsia="Arial" w:hAnsi="Arial" w:cs="Arial"/>
        <w:color w:val="BEBEBE"/>
        <w:sz w:val="20"/>
        <w:szCs w:val="20"/>
      </w:rPr>
      <w:t>/2026 - SME (2064419)</w:t>
    </w:r>
    <w:r w:rsidR="003944E8" w:rsidRPr="003944E8">
      <w:rPr>
        <w:rFonts w:ascii="Arial" w:eastAsia="Arial" w:hAnsi="Arial" w:cs="Arial"/>
        <w:color w:val="BEBEBE"/>
        <w:sz w:val="20"/>
        <w:szCs w:val="20"/>
      </w:rPr>
      <w:t xml:space="preserve">    </w:t>
    </w:r>
    <w:r w:rsidRPr="003944E8">
      <w:rPr>
        <w:rFonts w:ascii="Arial" w:eastAsia="Arial" w:hAnsi="Arial" w:cs="Arial"/>
        <w:color w:val="BEBEBE"/>
        <w:sz w:val="20"/>
        <w:szCs w:val="20"/>
      </w:rPr>
      <w:t xml:space="preserve"> SEI 3530607.422.00055582/2026-82 / pg. 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begin"/>
    </w:r>
    <w:r w:rsidRPr="003944E8">
      <w:rPr>
        <w:rFonts w:ascii="Arial" w:eastAsia="Arial" w:hAnsi="Arial" w:cs="Arial"/>
        <w:color w:val="BEBEBE"/>
        <w:sz w:val="20"/>
        <w:szCs w:val="20"/>
      </w:rPr>
      <w:instrText>NUMPAGES</w:instrTex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separate"/>
    </w:r>
    <w:r w:rsidRPr="003944E8">
      <w:rPr>
        <w:rFonts w:ascii="Arial" w:eastAsia="Arial" w:hAnsi="Arial" w:cs="Arial"/>
        <w:color w:val="BEBEBE"/>
        <w:sz w:val="20"/>
        <w:szCs w:val="20"/>
      </w:rPr>
      <w:t>5</w:t>
    </w:r>
    <w:r w:rsidRPr="003944E8">
      <w:rPr>
        <w:rFonts w:ascii="Arial" w:eastAsia="Arial" w:hAnsi="Arial" w:cs="Arial"/>
        <w:color w:val="BEBEBE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5B28D" w14:textId="77777777" w:rsidR="005D7746" w:rsidRPr="003944E8" w:rsidRDefault="005D7746">
      <w:r w:rsidRPr="003944E8">
        <w:separator/>
      </w:r>
    </w:p>
  </w:footnote>
  <w:footnote w:type="continuationSeparator" w:id="0">
    <w:p w14:paraId="106B9FE2" w14:textId="77777777" w:rsidR="005D7746" w:rsidRPr="003944E8" w:rsidRDefault="005D7746">
      <w:r w:rsidRPr="003944E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9F0"/>
    <w:rsid w:val="003944E8"/>
    <w:rsid w:val="005D7746"/>
    <w:rsid w:val="008F764E"/>
    <w:rsid w:val="00F2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3029142"/>
  <w15:docId w15:val="{838665C6-380E-4F17-9AB1-4936A71D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hyperlink" Target="https://www.al.sp.gov.br/repositorio/legislacao/decreto/2023/decreto-67641-10.04.2023.htm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file:///opt/sei/temp/%0ahttps://cidades.sei.sp.gov.br/rasaopaulo/sei/controlador_externo.php?acao=documento_conferir&amp;id_orgao_acesso_externo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839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3530607.422.00055582/2026-82</dc:title>
  <cp:lastModifiedBy>Paula Kamijo</cp:lastModifiedBy>
  <cp:revision>1</cp:revision>
  <dcterms:created xsi:type="dcterms:W3CDTF">2026-09-18T10:34:00Z</dcterms:created>
  <dcterms:modified xsi:type="dcterms:W3CDTF">2026-09-18T10:38:00Z</dcterms:modified>
</cp:coreProperties>
</file>